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E8" w:rsidRPr="000677C1" w:rsidRDefault="00B776A7" w:rsidP="000677C1">
      <w:pPr>
        <w:sectPr w:rsidR="00CB18E8" w:rsidRPr="000677C1">
          <w:type w:val="continuous"/>
          <w:pgSz w:w="11910" w:h="16840"/>
          <w:pgMar w:top="1920" w:right="708" w:bottom="280" w:left="17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33770" cy="8297419"/>
            <wp:effectExtent l="0" t="0" r="5080" b="8890"/>
            <wp:docPr id="1" name="Рисунок 1" descr="C:\Users\A1\Desktop\МРОТ 26\положение об опла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МРОТ 26\положение об оплат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29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18E8" w:rsidRDefault="00D83860">
      <w:pPr>
        <w:pStyle w:val="1"/>
        <w:numPr>
          <w:ilvl w:val="0"/>
          <w:numId w:val="11"/>
        </w:numPr>
        <w:tabs>
          <w:tab w:val="left" w:pos="179"/>
        </w:tabs>
        <w:spacing w:before="71"/>
        <w:ind w:left="179" w:right="138" w:hanging="179"/>
        <w:jc w:val="center"/>
        <w:rPr>
          <w:sz w:val="22"/>
        </w:rPr>
      </w:pPr>
      <w:r>
        <w:lastRenderedPageBreak/>
        <w:t>ОБЩАЯ</w:t>
      </w:r>
      <w:r>
        <w:rPr>
          <w:spacing w:val="-2"/>
        </w:rPr>
        <w:t xml:space="preserve"> ЧАСТЬ</w:t>
      </w:r>
    </w:p>
    <w:p w:rsidR="00CB18E8" w:rsidRDefault="00CB18E8">
      <w:pPr>
        <w:pStyle w:val="a3"/>
        <w:ind w:left="0"/>
        <w:jc w:val="left"/>
        <w:rPr>
          <w:b/>
        </w:rPr>
      </w:pPr>
    </w:p>
    <w:p w:rsidR="00CB18E8" w:rsidRDefault="00D83860">
      <w:pPr>
        <w:pStyle w:val="a4"/>
        <w:numPr>
          <w:ilvl w:val="1"/>
          <w:numId w:val="11"/>
        </w:numPr>
        <w:tabs>
          <w:tab w:val="left" w:pos="951"/>
        </w:tabs>
        <w:ind w:right="134" w:firstLine="539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Трудовым кодексом РФ, Постановлением Кабинета Министров Республики Татарстан от 30.03.2018 г. № 195 «Об условиях 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организаций бюджетной сферы,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не распространяется Единая тарифная сетка по оплате труда работников бюджетной сферы» (с изменениями и дополнениями), постановлением Исп</w:t>
      </w:r>
      <w:r w:rsidR="00467C93">
        <w:rPr>
          <w:sz w:val="24"/>
        </w:rPr>
        <w:t xml:space="preserve">олнительного комитета </w:t>
      </w:r>
      <w:proofErr w:type="spellStart"/>
      <w:r w:rsidR="00467C93"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 Республики Татарстан от 26.04.2018 № 194 «Об условиях 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работников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отдельных организаций бюджетной сферы,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не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тарифная</w:t>
      </w:r>
      <w:r>
        <w:rPr>
          <w:spacing w:val="-8"/>
          <w:sz w:val="24"/>
        </w:rPr>
        <w:t xml:space="preserve"> </w:t>
      </w:r>
      <w:r>
        <w:rPr>
          <w:sz w:val="24"/>
        </w:rPr>
        <w:t>сетка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сферы </w:t>
      </w:r>
      <w:proofErr w:type="spellStart"/>
      <w:r w:rsidR="00467C93"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 Республики Татарстан» (с изменениями и дополнениями),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1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5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31.05.2018 г. № 412 «Об условиях оплаты труда работников государственных образовательных организаций Республики Татарстан» (с изменениями и дополнениями),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осуществляющих переданные государственные полномочия по методическому и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техническому обеспечению образовательной деятельности профессиональной квалификационной группы педагогических работников образования </w:t>
      </w:r>
      <w:proofErr w:type="spellStart"/>
      <w:r w:rsidR="00467C93"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 Республики Татарстан» (с изменениями и дополнениями). 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 бюджетного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 учреждения</w:t>
      </w:r>
      <w:r>
        <w:rPr>
          <w:spacing w:val="-1"/>
          <w:sz w:val="24"/>
        </w:rPr>
        <w:t xml:space="preserve"> </w:t>
      </w:r>
      <w:proofErr w:type="spellStart"/>
      <w:r w:rsidR="00467C93">
        <w:rPr>
          <w:sz w:val="24"/>
        </w:rPr>
        <w:t>Аксаринская</w:t>
      </w:r>
      <w:proofErr w:type="spellEnd"/>
      <w:r w:rsidR="00467C93">
        <w:rPr>
          <w:sz w:val="24"/>
        </w:rPr>
        <w:t xml:space="preserve"> основная общеобразовательная школа</w:t>
      </w:r>
      <w:r>
        <w:rPr>
          <w:spacing w:val="-1"/>
          <w:sz w:val="24"/>
        </w:rPr>
        <w:t xml:space="preserve"> </w:t>
      </w:r>
      <w:proofErr w:type="spellStart"/>
      <w:r w:rsidR="00467C93"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 Республики Татарстан (далее – МБОУ</w:t>
      </w:r>
      <w:r w:rsidR="00467C93">
        <w:rPr>
          <w:sz w:val="24"/>
        </w:rPr>
        <w:t xml:space="preserve"> «</w:t>
      </w:r>
      <w:proofErr w:type="spellStart"/>
      <w:r w:rsidR="00467C93">
        <w:rPr>
          <w:sz w:val="24"/>
        </w:rPr>
        <w:t>Аксаринская</w:t>
      </w:r>
      <w:proofErr w:type="spellEnd"/>
      <w:r w:rsidR="00467C93">
        <w:rPr>
          <w:sz w:val="24"/>
        </w:rPr>
        <w:t xml:space="preserve"> ООШ»</w:t>
      </w:r>
      <w:r>
        <w:rPr>
          <w:sz w:val="24"/>
        </w:rPr>
        <w:t>), обеспечения материальной заинтересованности 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труда: выполнении плановых заданий, творческом и ответственном отношении к труду.</w:t>
      </w:r>
    </w:p>
    <w:p w:rsidR="00CB18E8" w:rsidRDefault="00D83860">
      <w:pPr>
        <w:pStyle w:val="a4"/>
        <w:numPr>
          <w:ilvl w:val="1"/>
          <w:numId w:val="10"/>
        </w:numPr>
        <w:tabs>
          <w:tab w:val="left" w:pos="664"/>
        </w:tabs>
        <w:spacing w:before="2"/>
        <w:ind w:right="142" w:firstLine="24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приказами директора школы и осуществляющих трудовую деятельность на основании заключенных с ними трудовых договоров (далее – Работники).</w:t>
      </w:r>
    </w:p>
    <w:p w:rsidR="00CB18E8" w:rsidRDefault="00D83860">
      <w:pPr>
        <w:pStyle w:val="a4"/>
        <w:numPr>
          <w:ilvl w:val="1"/>
          <w:numId w:val="10"/>
        </w:numPr>
        <w:tabs>
          <w:tab w:val="left" w:pos="798"/>
        </w:tabs>
        <w:ind w:right="144" w:firstLine="240"/>
        <w:jc w:val="both"/>
        <w:rPr>
          <w:sz w:val="24"/>
        </w:rPr>
      </w:pPr>
      <w:r>
        <w:rPr>
          <w:sz w:val="24"/>
        </w:rPr>
        <w:t>Настоящее положение распространяется в равной степени на Работников, работающих на условиях совместительства (внешнего или внутреннего).</w:t>
      </w:r>
    </w:p>
    <w:p w:rsidR="00CB18E8" w:rsidRDefault="00D83860">
      <w:pPr>
        <w:pStyle w:val="a4"/>
        <w:numPr>
          <w:ilvl w:val="1"/>
          <w:numId w:val="10"/>
        </w:numPr>
        <w:tabs>
          <w:tab w:val="left" w:pos="805"/>
        </w:tabs>
        <w:ind w:left="805" w:hanging="563"/>
        <w:jc w:val="both"/>
        <w:rPr>
          <w:color w:val="212121"/>
          <w:sz w:val="24"/>
        </w:rPr>
      </w:pPr>
      <w:r>
        <w:rPr>
          <w:sz w:val="24"/>
        </w:rPr>
        <w:t>Для</w:t>
      </w:r>
      <w:r>
        <w:rPr>
          <w:spacing w:val="41"/>
          <w:sz w:val="24"/>
        </w:rPr>
        <w:t xml:space="preserve">  </w:t>
      </w:r>
      <w:r>
        <w:rPr>
          <w:sz w:val="24"/>
        </w:rPr>
        <w:t>целей</w:t>
      </w:r>
      <w:r>
        <w:rPr>
          <w:spacing w:val="42"/>
          <w:sz w:val="24"/>
        </w:rPr>
        <w:t xml:space="preserve">  </w:t>
      </w:r>
      <w:r>
        <w:rPr>
          <w:sz w:val="24"/>
        </w:rPr>
        <w:t>настоящего</w:t>
      </w:r>
      <w:r>
        <w:rPr>
          <w:spacing w:val="41"/>
          <w:sz w:val="24"/>
        </w:rPr>
        <w:t xml:space="preserve">  </w:t>
      </w:r>
      <w:r>
        <w:rPr>
          <w:sz w:val="24"/>
        </w:rPr>
        <w:t>Положения</w:t>
      </w:r>
      <w:r>
        <w:rPr>
          <w:spacing w:val="42"/>
          <w:sz w:val="24"/>
        </w:rPr>
        <w:t xml:space="preserve">  </w:t>
      </w:r>
      <w:r>
        <w:rPr>
          <w:sz w:val="24"/>
        </w:rPr>
        <w:t>используются</w:t>
      </w:r>
      <w:r>
        <w:rPr>
          <w:spacing w:val="41"/>
          <w:sz w:val="24"/>
        </w:rPr>
        <w:t xml:space="preserve">  </w:t>
      </w:r>
      <w:r>
        <w:rPr>
          <w:sz w:val="24"/>
        </w:rPr>
        <w:t>следующие</w:t>
      </w:r>
      <w:r>
        <w:rPr>
          <w:spacing w:val="41"/>
          <w:sz w:val="24"/>
        </w:rPr>
        <w:t xml:space="preserve">  </w:t>
      </w:r>
      <w:r>
        <w:rPr>
          <w:spacing w:val="-2"/>
          <w:sz w:val="24"/>
        </w:rPr>
        <w:t>определения: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84"/>
          <w:tab w:val="left" w:pos="4855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Работодатель – </w:t>
      </w:r>
      <w:r w:rsidR="00467C93">
        <w:rPr>
          <w:sz w:val="24"/>
        </w:rPr>
        <w:t>муниципального бюджетного</w:t>
      </w:r>
      <w:r w:rsidR="00467C93">
        <w:rPr>
          <w:spacing w:val="-1"/>
          <w:sz w:val="24"/>
        </w:rPr>
        <w:t xml:space="preserve"> </w:t>
      </w:r>
      <w:r w:rsidR="00467C93">
        <w:rPr>
          <w:sz w:val="24"/>
        </w:rPr>
        <w:t>общеобразовательного учреждения</w:t>
      </w:r>
      <w:r w:rsidR="00467C93">
        <w:rPr>
          <w:spacing w:val="-1"/>
          <w:sz w:val="24"/>
        </w:rPr>
        <w:t xml:space="preserve"> </w:t>
      </w:r>
      <w:proofErr w:type="spellStart"/>
      <w:r w:rsidR="00467C93">
        <w:rPr>
          <w:sz w:val="24"/>
        </w:rPr>
        <w:t>Аксаринская</w:t>
      </w:r>
      <w:proofErr w:type="spellEnd"/>
      <w:r w:rsidR="00467C93">
        <w:rPr>
          <w:sz w:val="24"/>
        </w:rPr>
        <w:t xml:space="preserve"> основная общеобразовательная школа</w:t>
      </w:r>
      <w:r w:rsidR="00467C93">
        <w:rPr>
          <w:spacing w:val="-1"/>
          <w:sz w:val="24"/>
        </w:rPr>
        <w:t xml:space="preserve"> </w:t>
      </w:r>
      <w:proofErr w:type="spellStart"/>
      <w:r w:rsidR="00467C93">
        <w:rPr>
          <w:sz w:val="24"/>
        </w:rPr>
        <w:t>Заинского</w:t>
      </w:r>
      <w:proofErr w:type="spellEnd"/>
      <w:r w:rsidR="00467C93">
        <w:rPr>
          <w:sz w:val="24"/>
        </w:rPr>
        <w:t xml:space="preserve"> муниципального района Республики Татарстан  </w:t>
      </w:r>
      <w:r>
        <w:rPr>
          <w:sz w:val="24"/>
        </w:rPr>
        <w:t>(далее</w:t>
      </w:r>
      <w:r>
        <w:rPr>
          <w:spacing w:val="68"/>
          <w:w w:val="150"/>
          <w:sz w:val="24"/>
        </w:rPr>
        <w:t xml:space="preserve">   </w:t>
      </w:r>
      <w:r>
        <w:rPr>
          <w:sz w:val="24"/>
        </w:rPr>
        <w:t>по</w:t>
      </w:r>
      <w:r>
        <w:rPr>
          <w:spacing w:val="68"/>
          <w:w w:val="150"/>
          <w:sz w:val="24"/>
        </w:rPr>
        <w:t xml:space="preserve">   </w:t>
      </w:r>
      <w:r>
        <w:rPr>
          <w:sz w:val="24"/>
        </w:rPr>
        <w:t>тексту</w:t>
      </w:r>
      <w:r>
        <w:rPr>
          <w:spacing w:val="67"/>
          <w:w w:val="150"/>
          <w:sz w:val="24"/>
        </w:rPr>
        <w:t xml:space="preserve">   </w:t>
      </w:r>
      <w:r>
        <w:rPr>
          <w:spacing w:val="-2"/>
          <w:sz w:val="24"/>
        </w:rPr>
        <w:t>Работодатель);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217"/>
        </w:tabs>
        <w:ind w:left="217" w:hanging="215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68"/>
          <w:sz w:val="24"/>
        </w:rPr>
        <w:t xml:space="preserve"> </w:t>
      </w:r>
      <w:r>
        <w:rPr>
          <w:sz w:val="24"/>
        </w:rPr>
        <w:t>–</w:t>
      </w:r>
      <w:r>
        <w:rPr>
          <w:spacing w:val="7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67"/>
          <w:sz w:val="24"/>
        </w:rPr>
        <w:t xml:space="preserve"> </w:t>
      </w:r>
      <w:r>
        <w:rPr>
          <w:sz w:val="24"/>
        </w:rPr>
        <w:t>лицо,</w:t>
      </w:r>
      <w:r>
        <w:rPr>
          <w:spacing w:val="69"/>
          <w:sz w:val="24"/>
        </w:rPr>
        <w:t xml:space="preserve"> </w:t>
      </w:r>
      <w:r>
        <w:rPr>
          <w:sz w:val="24"/>
        </w:rPr>
        <w:t>вступившее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6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Работодателем;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258"/>
        </w:tabs>
        <w:ind w:right="142" w:firstLine="0"/>
        <w:jc w:val="both"/>
        <w:rPr>
          <w:sz w:val="24"/>
        </w:rPr>
      </w:pPr>
      <w:r>
        <w:rPr>
          <w:sz w:val="24"/>
        </w:rPr>
        <w:t>Оплата труда - система отношений, связанных с обеспечением установления и осуществления Работодателем выплат работникам за их труд в соответствии с законами, иными нормативными правовыми актами, коллективным договором, настоящим Положением и трудовыми договорами.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33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работника, сложности, количества, качества и условий выполняемой работы, а также выплаты стимулирующего характера.</w:t>
      </w:r>
    </w:p>
    <w:p w:rsidR="00CB18E8" w:rsidRDefault="00D83860">
      <w:pPr>
        <w:pStyle w:val="a3"/>
        <w:ind w:right="139" w:firstLine="359"/>
      </w:pPr>
      <w:r>
        <w:t xml:space="preserve">1.4. В МБОУ </w:t>
      </w:r>
      <w:r w:rsidR="00467C93">
        <w:t>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t>устанавливаются следующие выплаты работникам за их труд (заработная плата):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253"/>
        </w:tabs>
        <w:ind w:right="140" w:firstLine="0"/>
        <w:jc w:val="both"/>
        <w:rPr>
          <w:sz w:val="24"/>
        </w:rPr>
      </w:pPr>
      <w:r>
        <w:rPr>
          <w:sz w:val="24"/>
        </w:rPr>
        <w:t>должностной оклад - для заместителей директора, педагогических работников и технического персонала;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45"/>
        </w:tabs>
        <w:ind w:left="145" w:hanging="143"/>
        <w:jc w:val="both"/>
        <w:rPr>
          <w:sz w:val="24"/>
        </w:rPr>
      </w:pPr>
      <w:r>
        <w:rPr>
          <w:sz w:val="24"/>
        </w:rPr>
        <w:t>тарифная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(оклад)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рабочих;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36"/>
        </w:tabs>
        <w:ind w:right="139" w:firstLine="0"/>
        <w:jc w:val="both"/>
        <w:rPr>
          <w:sz w:val="24"/>
        </w:rPr>
      </w:pPr>
      <w:proofErr w:type="gramStart"/>
      <w:r>
        <w:rPr>
          <w:sz w:val="24"/>
        </w:rPr>
        <w:t>доплаты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(тяжелые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 опасными и иными особыми условиями труда), а также за условия труда, отклоняющиеся от нормальных (при выполнении работ различной квалификации, совмещении профессий, работы за пределами нормальной продолжительности рабочего времени, в ночное время, выходные и нерабочие праздничные дни и др.);</w:t>
      </w:r>
      <w:proofErr w:type="gramEnd"/>
    </w:p>
    <w:p w:rsidR="00CB18E8" w:rsidRDefault="00CB18E8">
      <w:pPr>
        <w:pStyle w:val="a4"/>
        <w:jc w:val="both"/>
        <w:rPr>
          <w:sz w:val="24"/>
        </w:rPr>
        <w:sectPr w:rsidR="00CB18E8">
          <w:footerReference w:type="default" r:id="rId9"/>
          <w:pgSz w:w="11910" w:h="16840"/>
          <w:pgMar w:top="1040" w:right="708" w:bottom="1160" w:left="1700" w:header="0" w:footer="964" w:gutter="0"/>
          <w:pgNumType w:start="2"/>
          <w:cols w:space="720"/>
        </w:sectPr>
      </w:pPr>
    </w:p>
    <w:p w:rsidR="00CB18E8" w:rsidRDefault="00D83860">
      <w:pPr>
        <w:pStyle w:val="a4"/>
        <w:numPr>
          <w:ilvl w:val="0"/>
          <w:numId w:val="8"/>
        </w:numPr>
        <w:tabs>
          <w:tab w:val="left" w:pos="721"/>
        </w:tabs>
        <w:spacing w:before="66"/>
        <w:ind w:right="147" w:firstLine="0"/>
        <w:jc w:val="both"/>
        <w:rPr>
          <w:sz w:val="24"/>
        </w:rPr>
      </w:pPr>
      <w:r>
        <w:rPr>
          <w:sz w:val="24"/>
        </w:rPr>
        <w:lastRenderedPageBreak/>
        <w:t>стимулирующие и поощрительные выплаты за надлежащее выполнение трудовых обязанностей, производимые в соответствии с настоящим положением</w:t>
      </w:r>
    </w:p>
    <w:p w:rsidR="00CB18E8" w:rsidRDefault="00D83860">
      <w:pPr>
        <w:pStyle w:val="a3"/>
        <w:ind w:right="148" w:firstLine="359"/>
      </w:pPr>
      <w:r>
        <w:t>Указанные доплаты и надбавки, а также премии выплачиваются работникам в случаях и порядке, предусмотренных настоящим Положением.</w:t>
      </w:r>
    </w:p>
    <w:p w:rsidR="00CB18E8" w:rsidRDefault="00D83860">
      <w:pPr>
        <w:pStyle w:val="a3"/>
        <w:spacing w:before="1"/>
        <w:ind w:right="143" w:firstLine="419"/>
      </w:pPr>
      <w:r>
        <w:t>Работодатель</w:t>
      </w:r>
      <w:r>
        <w:rPr>
          <w:spacing w:val="-15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доплат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стимулирующих</w:t>
      </w:r>
      <w:r>
        <w:rPr>
          <w:spacing w:val="-15"/>
        </w:rPr>
        <w:t xml:space="preserve"> </w:t>
      </w:r>
      <w:r>
        <w:t>выплат путем внесения изменений в настоящее Положение.</w:t>
      </w:r>
    </w:p>
    <w:p w:rsidR="00CB18E8" w:rsidRDefault="00D83860">
      <w:pPr>
        <w:pStyle w:val="a4"/>
        <w:numPr>
          <w:ilvl w:val="1"/>
          <w:numId w:val="7"/>
        </w:numPr>
        <w:tabs>
          <w:tab w:val="left" w:pos="1076"/>
        </w:tabs>
        <w:ind w:right="140" w:firstLine="719"/>
        <w:jc w:val="both"/>
        <w:rPr>
          <w:sz w:val="24"/>
        </w:rPr>
      </w:pPr>
      <w:r>
        <w:rPr>
          <w:sz w:val="24"/>
        </w:rPr>
        <w:t>Выплата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sz w:val="24"/>
        </w:rPr>
        <w:t>производится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денежной форме в валюте Российской Федерации, а именно - в рублях.</w:t>
      </w:r>
    </w:p>
    <w:p w:rsidR="00CB18E8" w:rsidRDefault="00D83860">
      <w:pPr>
        <w:pStyle w:val="a3"/>
        <w:ind w:right="143" w:firstLine="707"/>
      </w:pPr>
      <w:r>
        <w:t xml:space="preserve">Заработная плата Работника, полностью отработавшего месячную норму рабочего времени или выполнившего нормы труда, с учетом компенсационных и стимулирующих выплат, кроме оплаты сверхурочной работы, работы в ночное время, в выходные и нерабочие праздничные дни, не может быть ниже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CB18E8" w:rsidRDefault="00D83860">
      <w:pPr>
        <w:pStyle w:val="a3"/>
        <w:ind w:right="140" w:firstLine="707"/>
      </w:pPr>
      <w:r>
        <w:t>Заработная</w:t>
      </w:r>
      <w:r>
        <w:rPr>
          <w:spacing w:val="-2"/>
        </w:rPr>
        <w:t xml:space="preserve"> </w:t>
      </w:r>
      <w:r>
        <w:t>плата</w:t>
      </w:r>
      <w:r>
        <w:rPr>
          <w:spacing w:val="-3"/>
        </w:rPr>
        <w:t xml:space="preserve"> </w:t>
      </w:r>
      <w:r>
        <w:t>выплачивается</w:t>
      </w:r>
      <w:r>
        <w:rPr>
          <w:spacing w:val="-3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каждые полмесяца, не позднее 15 календарных дней со дня окончания периода, за который она начислена в денежной форме.</w:t>
      </w:r>
    </w:p>
    <w:p w:rsidR="00CB18E8" w:rsidRDefault="00D83860">
      <w:pPr>
        <w:pStyle w:val="a4"/>
        <w:numPr>
          <w:ilvl w:val="1"/>
          <w:numId w:val="7"/>
        </w:numPr>
        <w:tabs>
          <w:tab w:val="left" w:pos="1100"/>
        </w:tabs>
        <w:ind w:right="139" w:firstLine="719"/>
        <w:jc w:val="both"/>
        <w:rPr>
          <w:sz w:val="24"/>
        </w:rPr>
      </w:pPr>
      <w:r>
        <w:rPr>
          <w:sz w:val="24"/>
        </w:rPr>
        <w:t>Днями выплаты заработной платы являются: за первые полмесяца (аванс) – 20 числа этого месяца; за вторые полмесяца – 5 числа следующего месяца.</w:t>
      </w:r>
    </w:p>
    <w:p w:rsidR="00CB18E8" w:rsidRDefault="00D83860">
      <w:pPr>
        <w:pStyle w:val="a3"/>
        <w:ind w:right="140" w:firstLine="707"/>
      </w:pPr>
      <w:r>
        <w:t>При совпадении дня выплаты с выходным или нерабочим праздничным днем заработная плата выплачивается в предшествующий ему рабочий день.</w:t>
      </w:r>
    </w:p>
    <w:p w:rsidR="00CB18E8" w:rsidRDefault="00D83860">
      <w:pPr>
        <w:pStyle w:val="a4"/>
        <w:numPr>
          <w:ilvl w:val="1"/>
          <w:numId w:val="7"/>
        </w:numPr>
        <w:tabs>
          <w:tab w:val="left" w:pos="1148"/>
        </w:tabs>
        <w:ind w:right="139" w:firstLine="707"/>
        <w:jc w:val="both"/>
        <w:rPr>
          <w:sz w:val="24"/>
        </w:rPr>
      </w:pPr>
      <w:r>
        <w:rPr>
          <w:sz w:val="24"/>
        </w:rPr>
        <w:t>Заработная плата выплачивается Работнику по его выбору: переводится в кредитную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заключил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либо в кредитную организацию по выбору Работника. Лицевой счет, на который Работник пожелает получать заработную плату, может быть не привязан к банковской карте. Работник также вправе потребовать перечислять заработную плату на лицевой счет третьего лица. Способ выплаты заработной платы стороны должны включить в трудовой договор Работника.</w:t>
      </w:r>
    </w:p>
    <w:p w:rsidR="00CB18E8" w:rsidRDefault="00D83860">
      <w:pPr>
        <w:pStyle w:val="a3"/>
        <w:spacing w:before="1"/>
        <w:ind w:right="140" w:firstLine="707"/>
      </w:pPr>
      <w:r>
        <w:t>Работник вправе изменить способ получения зарплаты и заменить кредитную организацию, в которую Управление</w:t>
      </w:r>
      <w:r>
        <w:rPr>
          <w:spacing w:val="-1"/>
        </w:rPr>
        <w:t xml:space="preserve"> </w:t>
      </w:r>
      <w:r>
        <w:t>образования будет переводить заработную плату. Об изменении реквизитов для перевода заработной платы Работник обязан сообщить в письменной форме не позднее, чем за пятнадцать календарных дней до дня выплаты заработной платы.</w:t>
      </w:r>
    </w:p>
    <w:p w:rsidR="00CB18E8" w:rsidRDefault="00D83860">
      <w:pPr>
        <w:pStyle w:val="a3"/>
        <w:ind w:left="710"/>
      </w:pPr>
      <w:r>
        <w:t>При</w:t>
      </w:r>
      <w:r>
        <w:rPr>
          <w:spacing w:val="-14"/>
        </w:rPr>
        <w:t xml:space="preserve"> </w:t>
      </w:r>
      <w:r>
        <w:t>выплате</w:t>
      </w:r>
      <w:r>
        <w:rPr>
          <w:spacing w:val="-11"/>
        </w:rPr>
        <w:t xml:space="preserve"> </w:t>
      </w:r>
      <w:r>
        <w:t>заработной</w:t>
      </w:r>
      <w:r>
        <w:rPr>
          <w:spacing w:val="-10"/>
        </w:rPr>
        <w:t xml:space="preserve"> </w:t>
      </w:r>
      <w:r>
        <w:t>платы</w:t>
      </w:r>
      <w:r>
        <w:rPr>
          <w:spacing w:val="-11"/>
        </w:rPr>
        <w:t xml:space="preserve"> </w:t>
      </w:r>
      <w:r>
        <w:t>работнику</w:t>
      </w:r>
      <w:r>
        <w:rPr>
          <w:spacing w:val="-17"/>
        </w:rPr>
        <w:t xml:space="preserve"> </w:t>
      </w:r>
      <w:r>
        <w:t>вручается</w:t>
      </w:r>
      <w:r>
        <w:rPr>
          <w:spacing w:val="-11"/>
        </w:rPr>
        <w:t xml:space="preserve"> </w:t>
      </w:r>
      <w:r>
        <w:t>расчетный</w:t>
      </w:r>
      <w:r>
        <w:rPr>
          <w:spacing w:val="-11"/>
        </w:rPr>
        <w:t xml:space="preserve"> </w:t>
      </w:r>
      <w:r>
        <w:t>листок,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указанием:</w:t>
      </w:r>
    </w:p>
    <w:p w:rsidR="00CB18E8" w:rsidRDefault="00D83860">
      <w:pPr>
        <w:pStyle w:val="a4"/>
        <w:numPr>
          <w:ilvl w:val="2"/>
          <w:numId w:val="7"/>
        </w:numPr>
        <w:tabs>
          <w:tab w:val="left" w:pos="902"/>
        </w:tabs>
        <w:ind w:right="146" w:firstLine="707"/>
        <w:jc w:val="both"/>
        <w:rPr>
          <w:sz w:val="24"/>
        </w:rPr>
      </w:pPr>
      <w:r>
        <w:rPr>
          <w:sz w:val="24"/>
        </w:rPr>
        <w:t xml:space="preserve">составных частей заработной платы, причитающейся ему за соответствующий </w:t>
      </w:r>
      <w:r>
        <w:rPr>
          <w:spacing w:val="-2"/>
          <w:sz w:val="24"/>
        </w:rPr>
        <w:t>период;</w:t>
      </w:r>
    </w:p>
    <w:p w:rsidR="00CB18E8" w:rsidRDefault="00D83860">
      <w:pPr>
        <w:pStyle w:val="a4"/>
        <w:numPr>
          <w:ilvl w:val="2"/>
          <w:numId w:val="7"/>
        </w:numPr>
        <w:tabs>
          <w:tab w:val="left" w:pos="847"/>
        </w:tabs>
        <w:ind w:right="143" w:firstLine="707"/>
        <w:jc w:val="both"/>
        <w:rPr>
          <w:sz w:val="24"/>
        </w:rPr>
      </w:pPr>
      <w:r>
        <w:rPr>
          <w:sz w:val="24"/>
        </w:rPr>
        <w:t>размеров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сумм,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</w:t>
      </w:r>
      <w:r>
        <w:rPr>
          <w:spacing w:val="-2"/>
          <w:sz w:val="24"/>
        </w:rPr>
        <w:t>работнику;</w:t>
      </w:r>
    </w:p>
    <w:p w:rsidR="00CB18E8" w:rsidRDefault="00D83860">
      <w:pPr>
        <w:pStyle w:val="a4"/>
        <w:numPr>
          <w:ilvl w:val="2"/>
          <w:numId w:val="7"/>
        </w:numPr>
        <w:tabs>
          <w:tab w:val="left" w:pos="848"/>
        </w:tabs>
        <w:spacing w:before="1"/>
        <w:ind w:left="848" w:hanging="138"/>
        <w:jc w:val="both"/>
        <w:rPr>
          <w:sz w:val="24"/>
        </w:rPr>
      </w:pP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произведенных </w:t>
      </w:r>
      <w:r>
        <w:rPr>
          <w:spacing w:val="-2"/>
          <w:sz w:val="24"/>
        </w:rPr>
        <w:t>удержаний;</w:t>
      </w:r>
    </w:p>
    <w:p w:rsidR="00CB18E8" w:rsidRDefault="00D83860">
      <w:pPr>
        <w:pStyle w:val="a4"/>
        <w:numPr>
          <w:ilvl w:val="2"/>
          <w:numId w:val="7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выплате.</w:t>
      </w:r>
    </w:p>
    <w:p w:rsidR="00CB18E8" w:rsidRDefault="00D83860">
      <w:pPr>
        <w:pStyle w:val="a4"/>
        <w:numPr>
          <w:ilvl w:val="1"/>
          <w:numId w:val="7"/>
        </w:numPr>
        <w:tabs>
          <w:tab w:val="left" w:pos="1100"/>
        </w:tabs>
        <w:ind w:right="136" w:firstLine="707"/>
        <w:jc w:val="both"/>
        <w:rPr>
          <w:sz w:val="24"/>
        </w:rPr>
      </w:pPr>
      <w:r>
        <w:rPr>
          <w:sz w:val="24"/>
        </w:rPr>
        <w:t>Оплата отпуска производится не позднее, чем за три календарных дня до его начала. Даты издания приказа о предоставлении отпуска и выплаты отпускных, а также первый день отпуска в этот срок не входят.</w:t>
      </w:r>
    </w:p>
    <w:p w:rsidR="00CB18E8" w:rsidRDefault="00D83860">
      <w:pPr>
        <w:pStyle w:val="a4"/>
        <w:numPr>
          <w:ilvl w:val="1"/>
          <w:numId w:val="7"/>
        </w:numPr>
        <w:tabs>
          <w:tab w:val="left" w:pos="1131"/>
          <w:tab w:val="left" w:pos="2107"/>
          <w:tab w:val="left" w:pos="3417"/>
          <w:tab w:val="left" w:pos="4635"/>
          <w:tab w:val="left" w:pos="5218"/>
          <w:tab w:val="left" w:pos="5606"/>
          <w:tab w:val="left" w:pos="6565"/>
          <w:tab w:val="left" w:pos="8338"/>
        </w:tabs>
        <w:ind w:right="138" w:firstLine="707"/>
        <w:jc w:val="right"/>
        <w:rPr>
          <w:sz w:val="24"/>
        </w:rPr>
      </w:pPr>
      <w:r>
        <w:rPr>
          <w:sz w:val="24"/>
        </w:rPr>
        <w:t>Удержания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случаях, </w:t>
      </w:r>
      <w:r>
        <w:rPr>
          <w:spacing w:val="-2"/>
          <w:sz w:val="24"/>
        </w:rPr>
        <w:t>предусмотренных</w:t>
      </w:r>
      <w:r>
        <w:rPr>
          <w:sz w:val="24"/>
        </w:rPr>
        <w:tab/>
      </w:r>
      <w:r>
        <w:rPr>
          <w:spacing w:val="-2"/>
          <w:sz w:val="24"/>
        </w:rPr>
        <w:t>Трудовым</w:t>
      </w:r>
      <w:r>
        <w:rPr>
          <w:sz w:val="24"/>
        </w:rPr>
        <w:tab/>
      </w:r>
      <w:r>
        <w:rPr>
          <w:spacing w:val="-2"/>
          <w:sz w:val="24"/>
        </w:rPr>
        <w:t>кодексом</w:t>
      </w:r>
      <w:r>
        <w:rPr>
          <w:sz w:val="24"/>
        </w:rPr>
        <w:tab/>
      </w:r>
      <w:r>
        <w:rPr>
          <w:spacing w:val="-6"/>
          <w:sz w:val="24"/>
        </w:rPr>
        <w:t>РФ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иными</w:t>
      </w:r>
      <w:r>
        <w:rPr>
          <w:sz w:val="24"/>
        </w:rPr>
        <w:tab/>
      </w:r>
      <w:r>
        <w:rPr>
          <w:spacing w:val="-2"/>
          <w:sz w:val="24"/>
        </w:rPr>
        <w:t>федеральными</w:t>
      </w:r>
      <w:r>
        <w:rPr>
          <w:sz w:val="24"/>
        </w:rPr>
        <w:tab/>
      </w:r>
      <w:r>
        <w:rPr>
          <w:spacing w:val="-2"/>
          <w:sz w:val="24"/>
        </w:rPr>
        <w:t xml:space="preserve">законами. </w:t>
      </w:r>
      <w:r>
        <w:rPr>
          <w:sz w:val="24"/>
        </w:rPr>
        <w:t>Работодатель осуществляет удержания из заработной платы в следующих случаях: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96"/>
        </w:tabs>
        <w:ind w:left="196" w:right="143" w:hanging="196"/>
        <w:jc w:val="right"/>
        <w:rPr>
          <w:sz w:val="24"/>
        </w:rPr>
      </w:pPr>
      <w:r>
        <w:rPr>
          <w:sz w:val="24"/>
        </w:rPr>
        <w:t>возмещения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неотработанного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аванса,</w:t>
      </w:r>
      <w:r>
        <w:rPr>
          <w:spacing w:val="49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счет</w:t>
      </w:r>
      <w:r>
        <w:rPr>
          <w:spacing w:val="5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платы;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74"/>
        </w:tabs>
        <w:spacing w:before="1"/>
        <w:ind w:right="134" w:firstLine="0"/>
        <w:jc w:val="right"/>
        <w:rPr>
          <w:sz w:val="24"/>
        </w:rPr>
      </w:pPr>
      <w:r>
        <w:rPr>
          <w:sz w:val="24"/>
        </w:rPr>
        <w:t>погашения неизрасходованного и своевременно не возвращённого аванса, выданного в связи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командировкой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местность;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93"/>
          <w:tab w:val="left" w:pos="1781"/>
          <w:tab w:val="left" w:pos="2618"/>
          <w:tab w:val="left" w:pos="4839"/>
          <w:tab w:val="left" w:pos="6084"/>
          <w:tab w:val="left" w:pos="7380"/>
          <w:tab w:val="left" w:pos="8483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возврата сумм, излишне выплаченных работнику вследствие счетных ошибок либо в случае признания органом по рассмотрению индивидуальных трудовых споров вины </w:t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невыполнении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труда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простое;</w:t>
      </w:r>
    </w:p>
    <w:p w:rsidR="00CB18E8" w:rsidRDefault="00CB18E8">
      <w:pPr>
        <w:pStyle w:val="a4"/>
        <w:jc w:val="both"/>
        <w:rPr>
          <w:sz w:val="24"/>
        </w:rPr>
        <w:sectPr w:rsidR="00CB18E8">
          <w:pgSz w:w="11910" w:h="16840"/>
          <w:pgMar w:top="1040" w:right="708" w:bottom="1160" w:left="1700" w:header="0" w:footer="964" w:gutter="0"/>
          <w:cols w:space="720"/>
        </w:sectPr>
      </w:pPr>
    </w:p>
    <w:p w:rsidR="00CB18E8" w:rsidRDefault="00D83860">
      <w:pPr>
        <w:pStyle w:val="a4"/>
        <w:numPr>
          <w:ilvl w:val="0"/>
          <w:numId w:val="9"/>
        </w:numPr>
        <w:tabs>
          <w:tab w:val="left" w:pos="188"/>
          <w:tab w:val="left" w:pos="1143"/>
          <w:tab w:val="left" w:pos="2565"/>
          <w:tab w:val="left" w:pos="4340"/>
          <w:tab w:val="left" w:pos="5381"/>
          <w:tab w:val="left" w:pos="5868"/>
          <w:tab w:val="left" w:pos="7817"/>
          <w:tab w:val="left" w:pos="8484"/>
        </w:tabs>
        <w:spacing w:before="66"/>
        <w:ind w:right="147" w:firstLine="0"/>
        <w:jc w:val="righ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8"/>
          <w:sz w:val="24"/>
        </w:rPr>
        <w:t xml:space="preserve"> </w:t>
      </w:r>
      <w:r>
        <w:rPr>
          <w:sz w:val="24"/>
        </w:rPr>
        <w:t>до</w:t>
      </w:r>
      <w:r>
        <w:rPr>
          <w:spacing w:val="3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38"/>
          <w:sz w:val="24"/>
        </w:rPr>
        <w:t xml:space="preserve"> </w:t>
      </w:r>
      <w:r>
        <w:rPr>
          <w:sz w:val="24"/>
        </w:rPr>
        <w:t>того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8"/>
          <w:sz w:val="24"/>
        </w:rPr>
        <w:t xml:space="preserve"> </w:t>
      </w:r>
      <w:r>
        <w:rPr>
          <w:sz w:val="24"/>
        </w:rPr>
        <w:t>года,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8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уже </w:t>
      </w:r>
      <w:r>
        <w:rPr>
          <w:spacing w:val="-2"/>
          <w:sz w:val="24"/>
        </w:rPr>
        <w:t>получил</w:t>
      </w:r>
      <w:r>
        <w:rPr>
          <w:sz w:val="24"/>
        </w:rPr>
        <w:tab/>
      </w:r>
      <w:r>
        <w:rPr>
          <w:spacing w:val="-2"/>
          <w:sz w:val="24"/>
        </w:rPr>
        <w:t>ежегодный</w:t>
      </w:r>
      <w:r>
        <w:rPr>
          <w:sz w:val="24"/>
        </w:rPr>
        <w:tab/>
      </w:r>
      <w:r>
        <w:rPr>
          <w:spacing w:val="-2"/>
          <w:sz w:val="24"/>
        </w:rPr>
        <w:t>оплачиваемый</w:t>
      </w:r>
      <w:r>
        <w:rPr>
          <w:sz w:val="24"/>
        </w:rPr>
        <w:tab/>
      </w:r>
      <w:r>
        <w:rPr>
          <w:spacing w:val="-2"/>
          <w:sz w:val="24"/>
        </w:rPr>
        <w:t>отпуск,</w:t>
      </w:r>
      <w:r>
        <w:rPr>
          <w:sz w:val="24"/>
        </w:rPr>
        <w:tab/>
      </w:r>
      <w:r>
        <w:rPr>
          <w:spacing w:val="-7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неотработанные</w:t>
      </w:r>
      <w:r>
        <w:rPr>
          <w:sz w:val="24"/>
        </w:rPr>
        <w:tab/>
      </w:r>
      <w:r>
        <w:rPr>
          <w:spacing w:val="-5"/>
          <w:sz w:val="24"/>
        </w:rPr>
        <w:t>дни</w:t>
      </w:r>
      <w:r>
        <w:rPr>
          <w:sz w:val="24"/>
        </w:rPr>
        <w:tab/>
      </w:r>
      <w:r>
        <w:rPr>
          <w:spacing w:val="-2"/>
          <w:sz w:val="24"/>
        </w:rPr>
        <w:t>отпуска;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146"/>
        </w:tabs>
        <w:ind w:left="146" w:right="135" w:hanging="146"/>
        <w:jc w:val="right"/>
        <w:rPr>
          <w:sz w:val="24"/>
        </w:rPr>
      </w:pPr>
      <w:r>
        <w:rPr>
          <w:sz w:val="24"/>
        </w:rPr>
        <w:t>удержания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(налоги,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штрафы);</w:t>
      </w:r>
    </w:p>
    <w:p w:rsidR="00CB18E8" w:rsidRDefault="00D83860">
      <w:pPr>
        <w:pStyle w:val="a4"/>
        <w:numPr>
          <w:ilvl w:val="0"/>
          <w:numId w:val="9"/>
        </w:numPr>
        <w:tabs>
          <w:tab w:val="left" w:pos="256"/>
          <w:tab w:val="left" w:pos="1335"/>
          <w:tab w:val="left" w:pos="2484"/>
          <w:tab w:val="left" w:pos="3321"/>
          <w:tab w:val="left" w:pos="4049"/>
          <w:tab w:val="left" w:pos="4969"/>
          <w:tab w:val="left" w:pos="6017"/>
          <w:tab w:val="left" w:pos="7425"/>
          <w:tab w:val="left" w:pos="8427"/>
          <w:tab w:val="left" w:pos="8909"/>
        </w:tabs>
        <w:spacing w:before="1"/>
        <w:ind w:right="137" w:firstLine="0"/>
        <w:jc w:val="right"/>
        <w:rPr>
          <w:sz w:val="24"/>
        </w:rPr>
      </w:pPr>
      <w:r>
        <w:rPr>
          <w:sz w:val="24"/>
        </w:rPr>
        <w:t>удержания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80"/>
          <w:sz w:val="24"/>
        </w:rPr>
        <w:t xml:space="preserve"> </w:t>
      </w:r>
      <w:r>
        <w:rPr>
          <w:sz w:val="24"/>
        </w:rPr>
        <w:t>(алименты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на несовершеннолетних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листам,</w:t>
      </w:r>
      <w:r>
        <w:rPr>
          <w:spacing w:val="80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вреда </w:t>
      </w:r>
      <w:r>
        <w:rPr>
          <w:spacing w:val="-2"/>
          <w:sz w:val="24"/>
        </w:rPr>
        <w:t>здоровью</w:t>
      </w:r>
      <w:r>
        <w:rPr>
          <w:sz w:val="24"/>
        </w:rPr>
        <w:tab/>
      </w:r>
      <w:r>
        <w:rPr>
          <w:spacing w:val="-2"/>
          <w:sz w:val="24"/>
        </w:rPr>
        <w:t>другого</w:t>
      </w:r>
      <w:r>
        <w:rPr>
          <w:sz w:val="24"/>
        </w:rPr>
        <w:tab/>
      </w:r>
      <w:r>
        <w:rPr>
          <w:spacing w:val="-4"/>
          <w:sz w:val="24"/>
        </w:rPr>
        <w:t>лица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вреда</w:t>
      </w:r>
      <w:r>
        <w:rPr>
          <w:sz w:val="24"/>
        </w:rPr>
        <w:tab/>
      </w:r>
      <w:r>
        <w:rPr>
          <w:spacing w:val="-2"/>
          <w:sz w:val="24"/>
        </w:rPr>
        <w:t>лицам,</w:t>
      </w:r>
      <w:r>
        <w:rPr>
          <w:sz w:val="24"/>
        </w:rPr>
        <w:tab/>
      </w:r>
      <w:r>
        <w:rPr>
          <w:spacing w:val="-2"/>
          <w:sz w:val="24"/>
        </w:rPr>
        <w:t>понесшим</w:t>
      </w:r>
      <w:r>
        <w:rPr>
          <w:sz w:val="24"/>
        </w:rPr>
        <w:tab/>
      </w:r>
      <w:r>
        <w:rPr>
          <w:spacing w:val="-2"/>
          <w:sz w:val="24"/>
        </w:rPr>
        <w:t>ущерб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др.).</w:t>
      </w:r>
    </w:p>
    <w:p w:rsidR="00CB18E8" w:rsidRDefault="00D83860">
      <w:pPr>
        <w:pStyle w:val="a3"/>
        <w:ind w:firstLine="659"/>
        <w:jc w:val="left"/>
      </w:pPr>
      <w:r>
        <w:t>Удержания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неотработанные</w:t>
      </w:r>
      <w:r>
        <w:rPr>
          <w:spacing w:val="80"/>
        </w:rPr>
        <w:t xml:space="preserve"> </w:t>
      </w:r>
      <w:r>
        <w:t>дни</w:t>
      </w:r>
      <w:r>
        <w:rPr>
          <w:spacing w:val="80"/>
        </w:rPr>
        <w:t xml:space="preserve"> </w:t>
      </w:r>
      <w:r>
        <w:t>отпуска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производятся,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работник</w:t>
      </w:r>
      <w:r>
        <w:rPr>
          <w:spacing w:val="40"/>
        </w:rPr>
        <w:t xml:space="preserve"> </w:t>
      </w:r>
      <w:r>
        <w:t>увольняется по следующим основаниям: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951"/>
        </w:tabs>
        <w:ind w:right="146" w:firstLine="707"/>
        <w:rPr>
          <w:sz w:val="24"/>
        </w:rPr>
      </w:pPr>
      <w:r>
        <w:rPr>
          <w:sz w:val="24"/>
        </w:rPr>
        <w:t>отказ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медицинским заключением</w:t>
      </w:r>
      <w:proofErr w:type="gramEnd"/>
      <w:r>
        <w:rPr>
          <w:sz w:val="24"/>
        </w:rPr>
        <w:t>;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853"/>
        </w:tabs>
        <w:ind w:left="853" w:hanging="143"/>
        <w:rPr>
          <w:sz w:val="24"/>
        </w:rPr>
      </w:pP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853"/>
        </w:tabs>
        <w:ind w:left="853" w:hanging="143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штата;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995"/>
          <w:tab w:val="left" w:pos="1796"/>
          <w:tab w:val="left" w:pos="3386"/>
          <w:tab w:val="left" w:pos="4710"/>
          <w:tab w:val="left" w:pos="6203"/>
          <w:tab w:val="left" w:pos="6596"/>
        </w:tabs>
        <w:ind w:right="146" w:firstLine="707"/>
        <w:rPr>
          <w:sz w:val="24"/>
        </w:rPr>
      </w:pPr>
      <w:r>
        <w:rPr>
          <w:spacing w:val="-2"/>
          <w:sz w:val="24"/>
        </w:rPr>
        <w:t>смена</w:t>
      </w:r>
      <w:r>
        <w:rPr>
          <w:sz w:val="24"/>
        </w:rPr>
        <w:tab/>
      </w:r>
      <w:r>
        <w:rPr>
          <w:spacing w:val="-2"/>
          <w:sz w:val="24"/>
        </w:rPr>
        <w:t>собственника</w:t>
      </w:r>
      <w:r>
        <w:rPr>
          <w:sz w:val="24"/>
        </w:rPr>
        <w:tab/>
      </w:r>
      <w:r>
        <w:rPr>
          <w:spacing w:val="-2"/>
          <w:sz w:val="24"/>
        </w:rPr>
        <w:t>имущества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  <w:t>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 организации, его заместителей и главного бухгалтера);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853"/>
        </w:tabs>
        <w:ind w:left="853" w:hanging="143"/>
        <w:rPr>
          <w:sz w:val="24"/>
        </w:rPr>
      </w:pPr>
      <w:r>
        <w:rPr>
          <w:sz w:val="24"/>
        </w:rPr>
        <w:t>призыв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службу;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1028"/>
          <w:tab w:val="left" w:pos="2871"/>
          <w:tab w:val="left" w:pos="3672"/>
          <w:tab w:val="left" w:pos="5246"/>
          <w:tab w:val="left" w:pos="5807"/>
          <w:tab w:val="left" w:pos="6630"/>
          <w:tab w:val="left" w:pos="7918"/>
          <w:tab w:val="left" w:pos="8402"/>
        </w:tabs>
        <w:ind w:right="141" w:firstLine="707"/>
        <w:rPr>
          <w:sz w:val="24"/>
        </w:rPr>
      </w:pPr>
      <w:r>
        <w:rPr>
          <w:spacing w:val="-2"/>
          <w:sz w:val="24"/>
        </w:rPr>
        <w:t>восстановление</w:t>
      </w:r>
      <w:r>
        <w:rPr>
          <w:sz w:val="24"/>
        </w:rPr>
        <w:tab/>
      </w:r>
      <w:r>
        <w:rPr>
          <w:spacing w:val="-4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занимавшего</w:t>
      </w:r>
      <w:r>
        <w:rPr>
          <w:sz w:val="24"/>
        </w:rPr>
        <w:tab/>
      </w:r>
      <w:r>
        <w:rPr>
          <w:spacing w:val="-4"/>
          <w:sz w:val="24"/>
        </w:rPr>
        <w:t>это</w:t>
      </w:r>
      <w:r>
        <w:rPr>
          <w:sz w:val="24"/>
        </w:rPr>
        <w:tab/>
      </w:r>
      <w:r>
        <w:rPr>
          <w:spacing w:val="-2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решению </w:t>
      </w:r>
      <w:r>
        <w:rPr>
          <w:sz w:val="24"/>
        </w:rPr>
        <w:t>государственной инспекции труда или суда;</w:t>
      </w:r>
    </w:p>
    <w:p w:rsidR="00CB18E8" w:rsidRDefault="00D83860">
      <w:pPr>
        <w:pStyle w:val="a4"/>
        <w:numPr>
          <w:ilvl w:val="1"/>
          <w:numId w:val="9"/>
        </w:numPr>
        <w:tabs>
          <w:tab w:val="left" w:pos="1012"/>
          <w:tab w:val="left" w:pos="1311"/>
          <w:tab w:val="left" w:pos="2513"/>
          <w:tab w:val="left" w:pos="2789"/>
          <w:tab w:val="left" w:pos="4060"/>
          <w:tab w:val="left" w:pos="4215"/>
          <w:tab w:val="left" w:pos="5370"/>
          <w:tab w:val="left" w:pos="5940"/>
          <w:tab w:val="left" w:pos="6909"/>
          <w:tab w:val="left" w:pos="7913"/>
          <w:tab w:val="left" w:pos="8307"/>
        </w:tabs>
        <w:ind w:right="139" w:firstLine="707"/>
        <w:jc w:val="right"/>
        <w:rPr>
          <w:sz w:val="24"/>
        </w:rPr>
      </w:pPr>
      <w:r>
        <w:rPr>
          <w:spacing w:val="-2"/>
          <w:sz w:val="24"/>
        </w:rPr>
        <w:t>наступление</w:t>
      </w:r>
      <w:r>
        <w:rPr>
          <w:sz w:val="24"/>
        </w:rPr>
        <w:tab/>
      </w:r>
      <w:r>
        <w:rPr>
          <w:spacing w:val="-2"/>
          <w:sz w:val="24"/>
        </w:rPr>
        <w:t>чрезвычайных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обстоятельств,</w:t>
      </w:r>
      <w:r>
        <w:rPr>
          <w:sz w:val="24"/>
        </w:rPr>
        <w:tab/>
      </w:r>
      <w:r>
        <w:rPr>
          <w:spacing w:val="-2"/>
          <w:sz w:val="24"/>
        </w:rPr>
        <w:t>препятствующих</w:t>
      </w:r>
      <w:r>
        <w:rPr>
          <w:sz w:val="24"/>
        </w:rPr>
        <w:tab/>
      </w:r>
      <w:r>
        <w:rPr>
          <w:spacing w:val="-2"/>
          <w:sz w:val="24"/>
        </w:rPr>
        <w:t>продолжению трудовых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(военные</w:t>
      </w:r>
      <w:r>
        <w:rPr>
          <w:sz w:val="24"/>
        </w:rPr>
        <w:tab/>
      </w:r>
      <w:r>
        <w:rPr>
          <w:spacing w:val="-2"/>
          <w:sz w:val="24"/>
        </w:rPr>
        <w:t>действия,</w:t>
      </w:r>
      <w:r>
        <w:rPr>
          <w:sz w:val="24"/>
        </w:rPr>
        <w:tab/>
      </w:r>
      <w:r>
        <w:rPr>
          <w:spacing w:val="-2"/>
          <w:sz w:val="24"/>
        </w:rPr>
        <w:t>катастрофа,</w:t>
      </w:r>
      <w:r>
        <w:rPr>
          <w:sz w:val="24"/>
        </w:rPr>
        <w:tab/>
      </w:r>
      <w:r>
        <w:rPr>
          <w:spacing w:val="-2"/>
          <w:sz w:val="24"/>
        </w:rPr>
        <w:t>стихийное</w:t>
      </w:r>
      <w:r>
        <w:rPr>
          <w:sz w:val="24"/>
        </w:rPr>
        <w:tab/>
      </w:r>
      <w:r>
        <w:rPr>
          <w:spacing w:val="-2"/>
          <w:sz w:val="24"/>
        </w:rPr>
        <w:t>бедствие).</w:t>
      </w:r>
    </w:p>
    <w:p w:rsidR="00CB18E8" w:rsidRDefault="00D83860">
      <w:pPr>
        <w:pStyle w:val="a3"/>
        <w:ind w:right="137" w:firstLine="659"/>
      </w:pPr>
      <w:r>
        <w:t>Общий размер всех удержаний при каждой выплате заработной платы не может превышать 20%, а</w:t>
      </w:r>
      <w:r>
        <w:rPr>
          <w:spacing w:val="-1"/>
        </w:rPr>
        <w:t xml:space="preserve"> </w:t>
      </w:r>
      <w:r>
        <w:t>в случаях, предусмотренных федеральными законами - 50%</w:t>
      </w:r>
      <w:r>
        <w:rPr>
          <w:spacing w:val="-1"/>
        </w:rPr>
        <w:t xml:space="preserve"> </w:t>
      </w:r>
      <w:r>
        <w:t>заработной платы, причитающейся работнику.</w:t>
      </w:r>
    </w:p>
    <w:p w:rsidR="00CB18E8" w:rsidRDefault="00D83860">
      <w:pPr>
        <w:pStyle w:val="a3"/>
        <w:spacing w:before="1"/>
        <w:ind w:right="145" w:firstLine="707"/>
      </w:pPr>
      <w:r>
        <w:t>В отдельных случаях, установленных законодательством РФ, размер удержаний из заработной платы не может превышать 70%.</w:t>
      </w:r>
    </w:p>
    <w:p w:rsidR="00CB18E8" w:rsidRDefault="00D83860">
      <w:pPr>
        <w:pStyle w:val="a3"/>
        <w:ind w:right="141" w:firstLine="707"/>
      </w:pPr>
      <w:r>
        <w:t>Не допускаются удержания из выплат, на которые в соответствии с федеральными законами не обращается взыскание.</w:t>
      </w:r>
    </w:p>
    <w:p w:rsidR="00CB18E8" w:rsidRDefault="00D83860">
      <w:pPr>
        <w:pStyle w:val="a4"/>
        <w:numPr>
          <w:ilvl w:val="1"/>
          <w:numId w:val="7"/>
        </w:numPr>
        <w:tabs>
          <w:tab w:val="left" w:pos="1052"/>
          <w:tab w:val="left" w:pos="1244"/>
          <w:tab w:val="left" w:pos="1534"/>
          <w:tab w:val="left" w:pos="2987"/>
          <w:tab w:val="left" w:pos="3918"/>
          <w:tab w:val="left" w:pos="4746"/>
          <w:tab w:val="left" w:pos="6194"/>
          <w:tab w:val="left" w:pos="6797"/>
          <w:tab w:val="left" w:pos="8647"/>
        </w:tabs>
        <w:ind w:right="141" w:firstLine="707"/>
        <w:jc w:val="righ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сумм,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причитающихся работнику от Работодателя, производится в день увольнения работника. Если работник в день</w:t>
      </w:r>
      <w:r>
        <w:rPr>
          <w:spacing w:val="40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работал,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выплачиваются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уволенным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расчете.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случае спора о размерах сумм, причитающихся работнику при увольнении, Работодатель </w:t>
      </w:r>
      <w:r>
        <w:rPr>
          <w:spacing w:val="-2"/>
          <w:sz w:val="24"/>
        </w:rPr>
        <w:t>обязан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указанный</w:t>
      </w:r>
      <w:r>
        <w:rPr>
          <w:sz w:val="24"/>
        </w:rPr>
        <w:tab/>
      </w:r>
      <w:r>
        <w:rPr>
          <w:spacing w:val="-4"/>
          <w:sz w:val="24"/>
        </w:rPr>
        <w:t>выше</w:t>
      </w:r>
      <w:r>
        <w:rPr>
          <w:sz w:val="24"/>
        </w:rPr>
        <w:tab/>
      </w:r>
      <w:r>
        <w:rPr>
          <w:spacing w:val="-4"/>
          <w:sz w:val="24"/>
        </w:rPr>
        <w:t>срок</w:t>
      </w:r>
      <w:r>
        <w:rPr>
          <w:sz w:val="24"/>
        </w:rPr>
        <w:tab/>
      </w:r>
      <w:r>
        <w:rPr>
          <w:spacing w:val="-2"/>
          <w:sz w:val="24"/>
        </w:rPr>
        <w:t>выплатить</w:t>
      </w:r>
      <w:r>
        <w:rPr>
          <w:sz w:val="24"/>
        </w:rPr>
        <w:tab/>
      </w:r>
      <w:r>
        <w:rPr>
          <w:spacing w:val="-5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оспариваемую</w:t>
      </w:r>
      <w:r>
        <w:rPr>
          <w:sz w:val="24"/>
        </w:rPr>
        <w:tab/>
      </w:r>
      <w:r>
        <w:rPr>
          <w:spacing w:val="-2"/>
          <w:sz w:val="24"/>
        </w:rPr>
        <w:t>сумму.</w:t>
      </w:r>
    </w:p>
    <w:p w:rsidR="00CB18E8" w:rsidRDefault="00D83860">
      <w:pPr>
        <w:pStyle w:val="a3"/>
        <w:ind w:right="140" w:firstLine="659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смерти</w:t>
      </w:r>
      <w:r>
        <w:rPr>
          <w:spacing w:val="4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неполученная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зарплата</w:t>
      </w:r>
      <w:r>
        <w:rPr>
          <w:spacing w:val="40"/>
        </w:rPr>
        <w:t xml:space="preserve"> </w:t>
      </w:r>
      <w:r>
        <w:t>выдается</w:t>
      </w:r>
      <w:r>
        <w:rPr>
          <w:spacing w:val="40"/>
        </w:rPr>
        <w:t xml:space="preserve"> </w:t>
      </w:r>
      <w:r>
        <w:t>членам</w:t>
      </w:r>
      <w:r>
        <w:rPr>
          <w:spacing w:val="40"/>
        </w:rPr>
        <w:t xml:space="preserve"> </w:t>
      </w:r>
      <w:r>
        <w:t>его семьи или лицу, находившемуся на иждивении умершего, не позднее недельного срока со дня представления документов, удостоверяющих смерть работника.</w:t>
      </w:r>
    </w:p>
    <w:p w:rsidR="00CB18E8" w:rsidRDefault="00D83860">
      <w:pPr>
        <w:pStyle w:val="a3"/>
        <w:ind w:right="145" w:firstLine="659"/>
      </w:pPr>
      <w:r>
        <w:t>При невыполнении трудовых обязанностей работником выплата зарплаты производится с учетом следующего:</w:t>
      </w:r>
    </w:p>
    <w:p w:rsidR="00CB18E8" w:rsidRDefault="00D83860">
      <w:pPr>
        <w:pStyle w:val="a4"/>
        <w:numPr>
          <w:ilvl w:val="0"/>
          <w:numId w:val="6"/>
        </w:numPr>
        <w:tabs>
          <w:tab w:val="left" w:pos="125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невыполнении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вине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фактически </w:t>
      </w:r>
      <w:r>
        <w:rPr>
          <w:spacing w:val="-2"/>
          <w:sz w:val="24"/>
        </w:rPr>
        <w:t>отработанное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время (выполненный объем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работы),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 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ниже</w:t>
      </w:r>
      <w:r>
        <w:rPr>
          <w:sz w:val="24"/>
        </w:rPr>
        <w:t xml:space="preserve"> </w:t>
      </w:r>
      <w:r>
        <w:rPr>
          <w:spacing w:val="-2"/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зарплаты работника.</w:t>
      </w:r>
    </w:p>
    <w:p w:rsidR="00CB18E8" w:rsidRDefault="00D83860">
      <w:pPr>
        <w:pStyle w:val="a4"/>
        <w:numPr>
          <w:ilvl w:val="0"/>
          <w:numId w:val="6"/>
        </w:numPr>
        <w:tabs>
          <w:tab w:val="left" w:pos="267"/>
        </w:tabs>
        <w:spacing w:before="12" w:line="249" w:lineRule="auto"/>
        <w:ind w:right="140" w:firstLine="0"/>
        <w:jc w:val="both"/>
        <w:rPr>
          <w:sz w:val="24"/>
        </w:rPr>
      </w:pPr>
      <w:r>
        <w:rPr>
          <w:sz w:val="24"/>
        </w:rPr>
        <w:t>при невыполнении должностных обязанностей по причинам, не зависящим от сторон 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z w:val="24"/>
        </w:rPr>
        <w:t>2/3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рассчитанных пропорционально фактически отработанному времени</w:t>
      </w:r>
    </w:p>
    <w:p w:rsidR="00CB18E8" w:rsidRDefault="00D83860">
      <w:pPr>
        <w:pStyle w:val="a4"/>
        <w:numPr>
          <w:ilvl w:val="0"/>
          <w:numId w:val="6"/>
        </w:numPr>
        <w:tabs>
          <w:tab w:val="left" w:pos="200"/>
        </w:tabs>
        <w:spacing w:line="267" w:lineRule="exact"/>
        <w:ind w:left="200" w:hanging="198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подлежит.</w:t>
      </w:r>
    </w:p>
    <w:p w:rsidR="00CB18E8" w:rsidRDefault="00D83860">
      <w:pPr>
        <w:pStyle w:val="a4"/>
        <w:numPr>
          <w:ilvl w:val="0"/>
          <w:numId w:val="6"/>
        </w:numPr>
        <w:tabs>
          <w:tab w:val="left" w:pos="183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по письменному заявлению Работника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</w:t>
      </w:r>
      <w:r>
        <w:rPr>
          <w:color w:val="212121"/>
          <w:sz w:val="24"/>
        </w:rPr>
        <w:t xml:space="preserve"> </w:t>
      </w:r>
      <w:r>
        <w:rPr>
          <w:sz w:val="24"/>
        </w:rPr>
        <w:t>может производить добровольные перечисления части или всей зарплаты Работника третьим лицам для погашения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алиментам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sz w:val="24"/>
        </w:rPr>
        <w:t>исполнительного листа), по потребительским, ипотечным кредитам банков и в других случаях согласно письменному волеизъявлению Работника.</w:t>
      </w:r>
    </w:p>
    <w:p w:rsidR="00CB18E8" w:rsidRDefault="00CB18E8">
      <w:pPr>
        <w:pStyle w:val="a4"/>
        <w:jc w:val="both"/>
        <w:rPr>
          <w:sz w:val="24"/>
        </w:rPr>
        <w:sectPr w:rsidR="00CB18E8">
          <w:pgSz w:w="11910" w:h="16840"/>
          <w:pgMar w:top="1040" w:right="708" w:bottom="1160" w:left="1700" w:header="0" w:footer="964" w:gutter="0"/>
          <w:cols w:space="720"/>
        </w:sectPr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1962"/>
        </w:tabs>
        <w:spacing w:before="71"/>
        <w:ind w:left="1962" w:hanging="240"/>
        <w:jc w:val="left"/>
      </w:pPr>
      <w:r>
        <w:lastRenderedPageBreak/>
        <w:t>ДОЛЖНОСТНОЙ</w:t>
      </w:r>
      <w:r>
        <w:rPr>
          <w:spacing w:val="-5"/>
        </w:rPr>
        <w:t xml:space="preserve"> </w:t>
      </w:r>
      <w:r>
        <w:t>ОКЛАД</w:t>
      </w:r>
      <w:r>
        <w:rPr>
          <w:spacing w:val="-3"/>
        </w:rPr>
        <w:t xml:space="preserve"> </w:t>
      </w:r>
      <w:r>
        <w:t>(ТАРИФНАЯ</w:t>
      </w:r>
      <w:r>
        <w:rPr>
          <w:spacing w:val="-3"/>
        </w:rPr>
        <w:t xml:space="preserve"> </w:t>
      </w:r>
      <w:r>
        <w:rPr>
          <w:spacing w:val="-2"/>
        </w:rPr>
        <w:t>СТАВКА)</w:t>
      </w:r>
    </w:p>
    <w:p w:rsidR="00CB18E8" w:rsidRDefault="00467C93" w:rsidP="00467C93">
      <w:pPr>
        <w:pStyle w:val="a3"/>
        <w:spacing w:before="271"/>
        <w:ind w:left="0"/>
      </w:pPr>
      <w:r>
        <w:t xml:space="preserve">         </w:t>
      </w:r>
      <w:r w:rsidR="00D83860">
        <w:t>Размер</w:t>
      </w:r>
      <w:r w:rsidR="00D83860">
        <w:rPr>
          <w:spacing w:val="13"/>
        </w:rPr>
        <w:t xml:space="preserve"> </w:t>
      </w:r>
      <w:r w:rsidR="00D83860">
        <w:t>месячного</w:t>
      </w:r>
      <w:r w:rsidR="00D83860">
        <w:rPr>
          <w:spacing w:val="13"/>
        </w:rPr>
        <w:t xml:space="preserve"> </w:t>
      </w:r>
      <w:r w:rsidR="00D83860">
        <w:t>должностного</w:t>
      </w:r>
      <w:r w:rsidR="00D83860">
        <w:rPr>
          <w:spacing w:val="13"/>
        </w:rPr>
        <w:t xml:space="preserve"> </w:t>
      </w:r>
      <w:r w:rsidR="00D83860">
        <w:t>оклада</w:t>
      </w:r>
      <w:r w:rsidR="00D83860">
        <w:rPr>
          <w:spacing w:val="13"/>
        </w:rPr>
        <w:t xml:space="preserve"> </w:t>
      </w:r>
      <w:r w:rsidR="00D83860">
        <w:t>(тарифной</w:t>
      </w:r>
      <w:r w:rsidR="00D83860">
        <w:rPr>
          <w:spacing w:val="14"/>
        </w:rPr>
        <w:t xml:space="preserve"> </w:t>
      </w:r>
      <w:r w:rsidR="00D83860">
        <w:t>ставки)</w:t>
      </w:r>
      <w:r w:rsidR="00D83860">
        <w:rPr>
          <w:spacing w:val="12"/>
        </w:rPr>
        <w:t xml:space="preserve"> </w:t>
      </w:r>
      <w:r w:rsidR="00D83860">
        <w:t>работника</w:t>
      </w:r>
      <w:r w:rsidR="00D83860">
        <w:rPr>
          <w:spacing w:val="19"/>
        </w:rPr>
        <w:t xml:space="preserve"> </w:t>
      </w:r>
      <w:r>
        <w:t>МБОУ «</w:t>
      </w:r>
      <w:proofErr w:type="spellStart"/>
      <w:r>
        <w:t>Аксаринская</w:t>
      </w:r>
      <w:proofErr w:type="spellEnd"/>
      <w:r>
        <w:t xml:space="preserve"> ООШ» </w:t>
      </w:r>
      <w:r w:rsidR="00D83860">
        <w:t xml:space="preserve">устанавливается в трудовом договоре с ним и не может быть ниже установленного федеральным законом минимального </w:t>
      </w:r>
      <w:proofErr w:type="gramStart"/>
      <w:r w:rsidR="00D83860">
        <w:t>размера оплаты труда</w:t>
      </w:r>
      <w:proofErr w:type="gramEnd"/>
      <w:r w:rsidR="00D83860">
        <w:t xml:space="preserve"> (при условии, что работник полностью отработал норму рабочего времени).</w:t>
      </w:r>
    </w:p>
    <w:p w:rsidR="00CB18E8" w:rsidRDefault="00D83860">
      <w:pPr>
        <w:pStyle w:val="a3"/>
        <w:spacing w:before="1"/>
        <w:ind w:right="138" w:firstLine="659"/>
      </w:pPr>
      <w:r>
        <w:t>Повышение</w:t>
      </w:r>
      <w:r>
        <w:rPr>
          <w:spacing w:val="-2"/>
        </w:rPr>
        <w:t xml:space="preserve"> </w:t>
      </w:r>
      <w:r>
        <w:t>должностных окладов</w:t>
      </w:r>
      <w:r>
        <w:rPr>
          <w:spacing w:val="-3"/>
        </w:rPr>
        <w:t xml:space="preserve"> </w:t>
      </w:r>
      <w:r>
        <w:t>работников осуществляется в</w:t>
      </w:r>
      <w:r>
        <w:rPr>
          <w:spacing w:val="-1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</w:t>
      </w:r>
      <w:r>
        <w:t xml:space="preserve"> размерах и в сроки, предусмотренные для повышения должностных окладов работников отдельных организаций бюджетной сферы, на которые не распространяется Единая тарифная сетка по оплате труда работников бюджетной сферы.</w:t>
      </w:r>
    </w:p>
    <w:p w:rsidR="00CB18E8" w:rsidRDefault="00D83860">
      <w:pPr>
        <w:pStyle w:val="a3"/>
        <w:ind w:right="142" w:firstLine="707"/>
      </w:pPr>
      <w:r>
        <w:t>Изменение размера должностного оклада работника оформляется приказом по организации с указанием оснований повышения должностного оклада и внесением изменений в тарификационный список.</w:t>
      </w:r>
    </w:p>
    <w:p w:rsidR="00CB18E8" w:rsidRDefault="00CB18E8">
      <w:pPr>
        <w:pStyle w:val="a3"/>
        <w:spacing w:before="10"/>
        <w:ind w:left="0"/>
        <w:jc w:val="left"/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3338"/>
        </w:tabs>
        <w:ind w:left="3338" w:hanging="240"/>
        <w:jc w:val="left"/>
      </w:pPr>
      <w:r>
        <w:t>ДОПЛАТЫ и</w:t>
      </w:r>
      <w:r>
        <w:rPr>
          <w:spacing w:val="-2"/>
        </w:rPr>
        <w:t xml:space="preserve"> НАДБАВКИ</w:t>
      </w:r>
    </w:p>
    <w:p w:rsidR="00CB18E8" w:rsidRDefault="00CB18E8">
      <w:pPr>
        <w:pStyle w:val="a3"/>
        <w:ind w:left="0"/>
        <w:jc w:val="left"/>
        <w:rPr>
          <w:b/>
        </w:rPr>
      </w:pPr>
    </w:p>
    <w:p w:rsidR="00CB18E8" w:rsidRDefault="00D83860">
      <w:pPr>
        <w:pStyle w:val="a4"/>
        <w:numPr>
          <w:ilvl w:val="1"/>
          <w:numId w:val="11"/>
        </w:numPr>
        <w:tabs>
          <w:tab w:val="left" w:pos="448"/>
        </w:tabs>
        <w:ind w:right="138" w:firstLine="0"/>
        <w:rPr>
          <w:sz w:val="24"/>
        </w:rPr>
      </w:pPr>
      <w:r>
        <w:rPr>
          <w:sz w:val="24"/>
        </w:rPr>
        <w:t>Работникам</w:t>
      </w:r>
      <w:r>
        <w:rPr>
          <w:spacing w:val="80"/>
          <w:sz w:val="2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sz w:val="24"/>
        </w:rPr>
        <w:t>устанавливаются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надбавки: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дни;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ночную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смену;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(должностей);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категорию;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профилю;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spacing w:before="1"/>
        <w:ind w:left="721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2"/>
          <w:sz w:val="24"/>
        </w:rPr>
        <w:t xml:space="preserve"> работы;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 наград</w:t>
      </w:r>
      <w:r>
        <w:rPr>
          <w:spacing w:val="-3"/>
          <w:sz w:val="24"/>
        </w:rPr>
        <w:t xml:space="preserve"> </w:t>
      </w:r>
      <w:r>
        <w:rPr>
          <w:sz w:val="24"/>
        </w:rPr>
        <w:t>(почетных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званий)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РТ;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качество;</w:t>
      </w:r>
    </w:p>
    <w:p w:rsidR="00CB18E8" w:rsidRDefault="00D83860">
      <w:pPr>
        <w:pStyle w:val="a4"/>
        <w:numPr>
          <w:ilvl w:val="2"/>
          <w:numId w:val="1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законодательством.</w:t>
      </w:r>
    </w:p>
    <w:p w:rsidR="00CB18E8" w:rsidRDefault="00D83860">
      <w:pPr>
        <w:pStyle w:val="a4"/>
        <w:numPr>
          <w:ilvl w:val="1"/>
          <w:numId w:val="11"/>
        </w:numPr>
        <w:tabs>
          <w:tab w:val="left" w:pos="443"/>
        </w:tabs>
        <w:ind w:right="143" w:firstLine="0"/>
        <w:jc w:val="both"/>
        <w:rPr>
          <w:sz w:val="24"/>
        </w:rPr>
      </w:pPr>
      <w:r>
        <w:rPr>
          <w:sz w:val="24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CB18E8" w:rsidRDefault="00D83860">
      <w:pPr>
        <w:pStyle w:val="a4"/>
        <w:numPr>
          <w:ilvl w:val="1"/>
          <w:numId w:val="5"/>
        </w:numPr>
        <w:tabs>
          <w:tab w:val="left" w:pos="422"/>
        </w:tabs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размере:</w:t>
      </w:r>
    </w:p>
    <w:p w:rsidR="00CB18E8" w:rsidRDefault="00D83860">
      <w:pPr>
        <w:pStyle w:val="a4"/>
        <w:numPr>
          <w:ilvl w:val="2"/>
          <w:numId w:val="5"/>
        </w:numPr>
        <w:tabs>
          <w:tab w:val="left" w:pos="721"/>
        </w:tabs>
        <w:ind w:left="721" w:right="139"/>
        <w:jc w:val="both"/>
        <w:rPr>
          <w:sz w:val="24"/>
        </w:rPr>
      </w:pP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 часовой ставки с учетом компенсационных и стимулирующих выплат, 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 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– если работа в выходной или праздничный день производилась в пределах месячной нормы рабочего времени;</w:t>
      </w:r>
    </w:p>
    <w:p w:rsidR="00CB18E8" w:rsidRDefault="00D83860">
      <w:pPr>
        <w:pStyle w:val="a4"/>
        <w:numPr>
          <w:ilvl w:val="2"/>
          <w:numId w:val="5"/>
        </w:numPr>
        <w:tabs>
          <w:tab w:val="left" w:pos="721"/>
        </w:tabs>
        <w:ind w:left="721" w:right="139"/>
        <w:jc w:val="both"/>
        <w:rPr>
          <w:sz w:val="24"/>
        </w:rPr>
      </w:pPr>
      <w:r>
        <w:rPr>
          <w:sz w:val="24"/>
        </w:rPr>
        <w:t>200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 часовой ставки с учетом компенсационных и стимулирующих выплат, 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 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– если работа в выходной или праздничный день производилась сверх месячной нормы рабочего времени.</w:t>
      </w:r>
    </w:p>
    <w:p w:rsidR="00CB18E8" w:rsidRDefault="00D83860">
      <w:pPr>
        <w:pStyle w:val="a3"/>
        <w:ind w:right="139" w:firstLine="719"/>
      </w:pPr>
      <w:r>
        <w:t>По</w:t>
      </w:r>
      <w:r>
        <w:rPr>
          <w:spacing w:val="-10"/>
        </w:rPr>
        <w:t xml:space="preserve"> </w:t>
      </w:r>
      <w:r>
        <w:t>желанию</w:t>
      </w:r>
      <w:r>
        <w:rPr>
          <w:spacing w:val="-10"/>
        </w:rPr>
        <w:t xml:space="preserve"> </w:t>
      </w:r>
      <w:r>
        <w:t>Работника,</w:t>
      </w:r>
      <w:r>
        <w:rPr>
          <w:spacing w:val="-10"/>
        </w:rPr>
        <w:t xml:space="preserve"> </w:t>
      </w:r>
      <w:r>
        <w:t>работавшего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выходной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нерабочий</w:t>
      </w:r>
      <w:r>
        <w:rPr>
          <w:spacing w:val="-9"/>
        </w:rPr>
        <w:t xml:space="preserve"> </w:t>
      </w:r>
      <w:r>
        <w:t>праздничный</w:t>
      </w:r>
      <w:r>
        <w:rPr>
          <w:spacing w:val="-9"/>
        </w:rPr>
        <w:t xml:space="preserve"> </w:t>
      </w:r>
      <w:r>
        <w:t xml:space="preserve">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</w:t>
      </w:r>
      <w:r>
        <w:rPr>
          <w:spacing w:val="-2"/>
        </w:rPr>
        <w:t>подлежит.</w:t>
      </w:r>
    </w:p>
    <w:p w:rsidR="00CB18E8" w:rsidRDefault="00D83860">
      <w:pPr>
        <w:pStyle w:val="a3"/>
        <w:ind w:right="140" w:firstLine="659"/>
      </w:pPr>
      <w:r>
        <w:t>День отдыха по</w:t>
      </w:r>
      <w:r>
        <w:rPr>
          <w:spacing w:val="-1"/>
        </w:rPr>
        <w:t xml:space="preserve"> </w:t>
      </w:r>
      <w:r>
        <w:t>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</w:p>
    <w:p w:rsidR="00CB18E8" w:rsidRDefault="00D83860">
      <w:pPr>
        <w:pStyle w:val="a3"/>
        <w:ind w:right="135" w:firstLine="599"/>
      </w:pPr>
      <w:r>
        <w:t>День отдыха</w:t>
      </w:r>
      <w:r>
        <w:rPr>
          <w:spacing w:val="-2"/>
        </w:rPr>
        <w:t xml:space="preserve"> </w:t>
      </w:r>
      <w:r>
        <w:t>предоставляется Работнику на основании его письменного заявления. Дату отдыха Работник согласовывает с непосредственным руководителем с учетом организационных процессов организации.</w:t>
      </w:r>
    </w:p>
    <w:p w:rsidR="00CB18E8" w:rsidRDefault="00D83860">
      <w:pPr>
        <w:pStyle w:val="a3"/>
        <w:ind w:right="137" w:firstLine="707"/>
      </w:pPr>
      <w:r>
        <w:t>В случае если на день увольнения Работника имеется день отдыха за работу в выходной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нерабочий</w:t>
      </w:r>
      <w:r>
        <w:rPr>
          <w:spacing w:val="-15"/>
        </w:rPr>
        <w:t xml:space="preserve"> </w:t>
      </w:r>
      <w:r>
        <w:t>праздничный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использованный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день увольнения Работнику выплачивается разница между оплатой работы в выходной или нерабочий</w:t>
      </w:r>
      <w:r>
        <w:rPr>
          <w:spacing w:val="32"/>
        </w:rPr>
        <w:t xml:space="preserve"> </w:t>
      </w:r>
      <w:r>
        <w:t>праздничный</w:t>
      </w:r>
      <w:r>
        <w:rPr>
          <w:spacing w:val="31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фактически</w:t>
      </w:r>
      <w:r>
        <w:rPr>
          <w:spacing w:val="31"/>
        </w:rPr>
        <w:t xml:space="preserve"> </w:t>
      </w:r>
      <w:r>
        <w:t>произведенной</w:t>
      </w:r>
      <w:r>
        <w:rPr>
          <w:spacing w:val="31"/>
        </w:rPr>
        <w:t xml:space="preserve"> </w:t>
      </w:r>
      <w:r>
        <w:t>оплатой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этот</w:t>
      </w:r>
      <w:r>
        <w:rPr>
          <w:spacing w:val="31"/>
        </w:rPr>
        <w:t xml:space="preserve"> </w:t>
      </w:r>
      <w:r>
        <w:t>день.</w:t>
      </w:r>
    </w:p>
    <w:p w:rsidR="00CB18E8" w:rsidRDefault="00CB18E8">
      <w:pPr>
        <w:pStyle w:val="a3"/>
        <w:sectPr w:rsidR="00CB18E8">
          <w:pgSz w:w="11910" w:h="16840"/>
          <w:pgMar w:top="1040" w:right="708" w:bottom="1160" w:left="1700" w:header="0" w:footer="964" w:gutter="0"/>
          <w:cols w:space="720"/>
        </w:sectPr>
      </w:pPr>
    </w:p>
    <w:p w:rsidR="00CB18E8" w:rsidRDefault="00D83860">
      <w:pPr>
        <w:pStyle w:val="a3"/>
        <w:spacing w:before="66"/>
        <w:ind w:right="138"/>
      </w:pPr>
      <w:r>
        <w:lastRenderedPageBreak/>
        <w:t>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:rsidR="00CB18E8" w:rsidRDefault="00D83860">
      <w:pPr>
        <w:pStyle w:val="a4"/>
        <w:numPr>
          <w:ilvl w:val="1"/>
          <w:numId w:val="5"/>
        </w:numPr>
        <w:tabs>
          <w:tab w:val="left" w:pos="462"/>
        </w:tabs>
        <w:spacing w:before="1"/>
        <w:ind w:left="2" w:right="137" w:firstLine="0"/>
        <w:jc w:val="both"/>
        <w:rPr>
          <w:sz w:val="24"/>
        </w:rPr>
      </w:pPr>
      <w:r>
        <w:rPr>
          <w:sz w:val="24"/>
        </w:rPr>
        <w:t>В настоящем положении под работой в ночное время понимается работа с 22 часов вечера до 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 утра. За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 ночную смену Работникам устанавливаются доплаты в размере 20 процентов от должностного оклада.</w:t>
      </w:r>
    </w:p>
    <w:p w:rsidR="00CB18E8" w:rsidRDefault="00D83860">
      <w:pPr>
        <w:pStyle w:val="a4"/>
        <w:numPr>
          <w:ilvl w:val="1"/>
          <w:numId w:val="5"/>
        </w:numPr>
        <w:tabs>
          <w:tab w:val="left" w:pos="412"/>
        </w:tabs>
        <w:spacing w:before="12" w:line="249" w:lineRule="auto"/>
        <w:ind w:left="2" w:right="141" w:firstLine="0"/>
        <w:jc w:val="both"/>
        <w:rPr>
          <w:color w:val="212121"/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2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-1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зон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</w:t>
      </w:r>
      <w:r>
        <w:rPr>
          <w:spacing w:val="-2"/>
          <w:sz w:val="24"/>
        </w:rPr>
        <w:t>доплата.</w:t>
      </w:r>
    </w:p>
    <w:p w:rsidR="00CB18E8" w:rsidRDefault="00D83860">
      <w:pPr>
        <w:pStyle w:val="a3"/>
        <w:spacing w:before="4" w:line="249" w:lineRule="auto"/>
        <w:ind w:right="136"/>
      </w:pPr>
      <w:r>
        <w:t>Размер доплаты устанавливается по соглашению сторон трудового договора с учетом содержания и (или) объема дополнительной работы (</w:t>
      </w:r>
      <w:hyperlink r:id="rId10">
        <w:r>
          <w:rPr>
            <w:u w:val="single"/>
          </w:rPr>
          <w:t>статья 60.2</w:t>
        </w:r>
      </w:hyperlink>
      <w:r>
        <w:t xml:space="preserve"> Трудового Кодекса РФ). При этом доплата за совмещение должностей может быть установлена как в твердой денежной сумме, так и в процентах к тарифной ставке (окладу) или заработной плате </w:t>
      </w:r>
      <w:r>
        <w:rPr>
          <w:spacing w:val="-2"/>
        </w:rPr>
        <w:t>работника.</w:t>
      </w:r>
    </w:p>
    <w:p w:rsidR="00CB18E8" w:rsidRDefault="00D83860">
      <w:pPr>
        <w:pStyle w:val="a4"/>
        <w:numPr>
          <w:ilvl w:val="1"/>
          <w:numId w:val="5"/>
        </w:numPr>
        <w:tabs>
          <w:tab w:val="left" w:pos="456"/>
        </w:tabs>
        <w:ind w:left="2" w:right="13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Начисление и выплата доплат производится ежемесячно в соответствии с табелями учета рабочего времени.</w:t>
      </w:r>
    </w:p>
    <w:p w:rsidR="00CB18E8" w:rsidRDefault="00D83860">
      <w:pPr>
        <w:pStyle w:val="a4"/>
        <w:numPr>
          <w:ilvl w:val="1"/>
          <w:numId w:val="5"/>
        </w:numPr>
        <w:tabs>
          <w:tab w:val="left" w:pos="459"/>
        </w:tabs>
        <w:ind w:left="2" w:right="14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Совокупный размер доплат, установленных Работнику, максимальным размером не </w:t>
      </w:r>
      <w:r>
        <w:rPr>
          <w:color w:val="212121"/>
          <w:spacing w:val="-2"/>
          <w:sz w:val="24"/>
        </w:rPr>
        <w:t>ограничивается.</w:t>
      </w:r>
    </w:p>
    <w:p w:rsidR="00CB18E8" w:rsidRDefault="00CB18E8">
      <w:pPr>
        <w:pStyle w:val="a3"/>
        <w:ind w:left="0"/>
        <w:jc w:val="left"/>
      </w:pPr>
    </w:p>
    <w:p w:rsidR="00CB18E8" w:rsidRDefault="00CB18E8">
      <w:pPr>
        <w:pStyle w:val="a3"/>
        <w:spacing w:before="3"/>
        <w:ind w:left="0"/>
        <w:jc w:val="left"/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3746"/>
        </w:tabs>
        <w:ind w:left="3746" w:hanging="240"/>
        <w:jc w:val="left"/>
      </w:pPr>
      <w:r>
        <w:rPr>
          <w:spacing w:val="-2"/>
        </w:rPr>
        <w:t>ПРЕМИРОВАНИЕ</w:t>
      </w:r>
    </w:p>
    <w:p w:rsidR="00CB18E8" w:rsidRDefault="00CB18E8">
      <w:pPr>
        <w:pStyle w:val="a3"/>
        <w:ind w:left="0"/>
        <w:jc w:val="left"/>
        <w:rPr>
          <w:b/>
        </w:rPr>
      </w:pPr>
    </w:p>
    <w:p w:rsidR="00CB18E8" w:rsidRDefault="00D83860">
      <w:pPr>
        <w:pStyle w:val="a4"/>
        <w:numPr>
          <w:ilvl w:val="1"/>
          <w:numId w:val="4"/>
        </w:numPr>
        <w:tabs>
          <w:tab w:val="left" w:pos="568"/>
          <w:tab w:val="left" w:pos="1994"/>
          <w:tab w:val="left" w:pos="2894"/>
          <w:tab w:val="left" w:pos="3676"/>
          <w:tab w:val="left" w:pos="4230"/>
          <w:tab w:val="left" w:pos="4595"/>
          <w:tab w:val="left" w:pos="5510"/>
          <w:tab w:val="left" w:pos="7076"/>
          <w:tab w:val="left" w:pos="8179"/>
        </w:tabs>
        <w:ind w:right="138" w:firstLine="0"/>
        <w:rPr>
          <w:color w:val="212121"/>
          <w:sz w:val="24"/>
        </w:rPr>
      </w:pPr>
      <w:r>
        <w:rPr>
          <w:color w:val="212121"/>
          <w:spacing w:val="-2"/>
          <w:sz w:val="24"/>
        </w:rPr>
        <w:t>Работникам</w:t>
      </w:r>
      <w:r>
        <w:rPr>
          <w:color w:val="212121"/>
          <w:sz w:val="24"/>
        </w:rPr>
        <w:tab/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</w:t>
      </w:r>
      <w:r>
        <w:rPr>
          <w:color w:val="212121"/>
          <w:spacing w:val="-2"/>
          <w:sz w:val="24"/>
        </w:rPr>
        <w:t>,</w:t>
      </w:r>
      <w:r w:rsidR="00467C93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занимающим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штатные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должности, </w:t>
      </w:r>
      <w:r>
        <w:rPr>
          <w:color w:val="212121"/>
          <w:sz w:val="24"/>
        </w:rPr>
        <w:t>устанавливаются текущие и единовременные (разовые) премии.</w:t>
      </w:r>
    </w:p>
    <w:p w:rsidR="00CB18E8" w:rsidRDefault="00D83860">
      <w:pPr>
        <w:pStyle w:val="a4"/>
        <w:numPr>
          <w:ilvl w:val="1"/>
          <w:numId w:val="4"/>
        </w:numPr>
        <w:tabs>
          <w:tab w:val="left" w:pos="476"/>
        </w:tabs>
        <w:ind w:right="139" w:firstLine="0"/>
        <w:rPr>
          <w:color w:val="212121"/>
          <w:sz w:val="24"/>
        </w:rPr>
      </w:pPr>
      <w:r>
        <w:rPr>
          <w:color w:val="212121"/>
          <w:sz w:val="24"/>
        </w:rPr>
        <w:t>Текущие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премии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выплачиваются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квартал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(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показателей </w:t>
      </w:r>
      <w:r>
        <w:rPr>
          <w:spacing w:val="-2"/>
          <w:sz w:val="24"/>
        </w:rPr>
        <w:t>квартала)</w:t>
      </w:r>
      <w:r>
        <w:rPr>
          <w:color w:val="212121"/>
          <w:spacing w:val="-2"/>
          <w:sz w:val="24"/>
        </w:rPr>
        <w:t>.</w:t>
      </w:r>
    </w:p>
    <w:p w:rsidR="00CB18E8" w:rsidRDefault="00D83860">
      <w:pPr>
        <w:pStyle w:val="a4"/>
        <w:numPr>
          <w:ilvl w:val="1"/>
          <w:numId w:val="4"/>
        </w:numPr>
        <w:tabs>
          <w:tab w:val="left" w:pos="407"/>
        </w:tabs>
        <w:ind w:right="141" w:firstLine="0"/>
        <w:rPr>
          <w:color w:val="212121"/>
          <w:sz w:val="24"/>
        </w:rPr>
      </w:pPr>
      <w:r>
        <w:rPr>
          <w:color w:val="212121"/>
          <w:sz w:val="24"/>
        </w:rPr>
        <w:t>Расчет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текущих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премий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исходя</w:t>
      </w:r>
      <w:r>
        <w:rPr>
          <w:color w:val="212121"/>
          <w:spacing w:val="-17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начисленного</w:t>
      </w:r>
      <w:r>
        <w:rPr>
          <w:color w:val="212121"/>
          <w:spacing w:val="-17"/>
          <w:sz w:val="24"/>
        </w:rPr>
        <w:t xml:space="preserve"> </w:t>
      </w:r>
      <w:r>
        <w:rPr>
          <w:color w:val="212121"/>
          <w:sz w:val="24"/>
        </w:rPr>
        <w:t>Работнику</w:t>
      </w:r>
      <w:r>
        <w:rPr>
          <w:color w:val="212121"/>
          <w:spacing w:val="-22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отчетный период оклада (должностного оклада) в соответствии с настоящим положением.</w:t>
      </w:r>
    </w:p>
    <w:p w:rsidR="00CB18E8" w:rsidRDefault="00D83860">
      <w:pPr>
        <w:pStyle w:val="a4"/>
        <w:numPr>
          <w:ilvl w:val="1"/>
          <w:numId w:val="4"/>
        </w:numPr>
        <w:tabs>
          <w:tab w:val="left" w:pos="520"/>
        </w:tabs>
        <w:ind w:right="13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 xml:space="preserve">Если в отчетном периоде для выплаты премии к Работнику было применено дисциплинарное взыскание, размер премии может быть снижен. </w:t>
      </w:r>
      <w:r>
        <w:rPr>
          <w:b/>
          <w:color w:val="212121"/>
          <w:sz w:val="24"/>
        </w:rPr>
        <w:t>При этом снижение премии не должно привести к уменьшению размера месячной зарплаты Работника более</w:t>
      </w:r>
      <w:r>
        <w:rPr>
          <w:b/>
          <w:color w:val="212121"/>
          <w:spacing w:val="-13"/>
          <w:sz w:val="24"/>
        </w:rPr>
        <w:t xml:space="preserve"> </w:t>
      </w:r>
      <w:r>
        <w:rPr>
          <w:b/>
          <w:color w:val="212121"/>
          <w:sz w:val="24"/>
        </w:rPr>
        <w:t>чем</w:t>
      </w:r>
      <w:r>
        <w:rPr>
          <w:b/>
          <w:color w:val="212121"/>
          <w:spacing w:val="-12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12"/>
          <w:sz w:val="24"/>
        </w:rPr>
        <w:t xml:space="preserve"> </w:t>
      </w:r>
      <w:r>
        <w:rPr>
          <w:b/>
          <w:color w:val="212121"/>
          <w:sz w:val="24"/>
        </w:rPr>
        <w:t>20</w:t>
      </w:r>
      <w:r>
        <w:rPr>
          <w:b/>
          <w:color w:val="212121"/>
          <w:spacing w:val="-12"/>
          <w:sz w:val="24"/>
        </w:rPr>
        <w:t xml:space="preserve"> </w:t>
      </w:r>
      <w:r>
        <w:rPr>
          <w:b/>
          <w:color w:val="212121"/>
          <w:sz w:val="24"/>
        </w:rPr>
        <w:t>процентов.</w:t>
      </w:r>
      <w:r>
        <w:rPr>
          <w:b/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Премия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может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быть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снижена,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если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дисциплинарное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 xml:space="preserve">взыскание применили </w:t>
      </w:r>
      <w:proofErr w:type="gramStart"/>
      <w:r>
        <w:rPr>
          <w:color w:val="212121"/>
          <w:sz w:val="24"/>
        </w:rPr>
        <w:t>за</w:t>
      </w:r>
      <w:proofErr w:type="gramEnd"/>
      <w:r>
        <w:rPr>
          <w:color w:val="212121"/>
          <w:sz w:val="24"/>
        </w:rPr>
        <w:t>: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</w:tabs>
        <w:ind w:left="721" w:right="14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прогул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(отсутствие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рабочем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месте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уважительной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причины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более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4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часов подряд в течение рабочего дня);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  <w:tab w:val="left" w:pos="1997"/>
          <w:tab w:val="left" w:pos="2446"/>
          <w:tab w:val="left" w:pos="3340"/>
          <w:tab w:val="left" w:pos="3666"/>
          <w:tab w:val="left" w:pos="4937"/>
          <w:tab w:val="left" w:pos="6587"/>
          <w:tab w:val="left" w:pos="8163"/>
          <w:tab w:val="left" w:pos="8755"/>
        </w:tabs>
        <w:spacing w:before="1"/>
        <w:ind w:left="721" w:right="143"/>
        <w:rPr>
          <w:rFonts w:ascii="Symbol" w:hAnsi="Symbol"/>
          <w:color w:val="212121"/>
          <w:sz w:val="20"/>
        </w:rPr>
      </w:pPr>
      <w:r>
        <w:rPr>
          <w:color w:val="212121"/>
          <w:spacing w:val="-2"/>
          <w:sz w:val="24"/>
        </w:rPr>
        <w:t>появление</w:t>
      </w:r>
      <w:r>
        <w:rPr>
          <w:color w:val="212121"/>
          <w:sz w:val="24"/>
        </w:rPr>
        <w:tab/>
      </w:r>
      <w:r>
        <w:rPr>
          <w:color w:val="212121"/>
          <w:spacing w:val="-6"/>
          <w:sz w:val="24"/>
        </w:rPr>
        <w:t>на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работе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состоянии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алкогольного,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токсического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или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иного </w:t>
      </w:r>
      <w:r>
        <w:rPr>
          <w:color w:val="212121"/>
          <w:sz w:val="24"/>
        </w:rPr>
        <w:t>наркотического опьянения;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  <w:tab w:val="left" w:pos="1988"/>
          <w:tab w:val="left" w:pos="2316"/>
          <w:tab w:val="left" w:pos="3227"/>
          <w:tab w:val="left" w:pos="4352"/>
          <w:tab w:val="left" w:pos="4925"/>
          <w:tab w:val="left" w:pos="5460"/>
          <w:tab w:val="left" w:pos="7383"/>
        </w:tabs>
        <w:ind w:left="721" w:right="147"/>
        <w:rPr>
          <w:rFonts w:ascii="Symbol" w:hAnsi="Symbol"/>
          <w:color w:val="212121"/>
          <w:sz w:val="20"/>
        </w:rPr>
      </w:pPr>
      <w:r>
        <w:rPr>
          <w:color w:val="212121"/>
          <w:spacing w:val="-2"/>
          <w:sz w:val="24"/>
        </w:rPr>
        <w:t>опоздание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к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началу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рабочего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дня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без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предупреждения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непосредственного руководителя;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</w:tabs>
        <w:ind w:left="72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невыполнение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распоряжений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руководителя;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  <w:tab w:val="left" w:pos="2401"/>
          <w:tab w:val="left" w:pos="3019"/>
          <w:tab w:val="left" w:pos="4746"/>
          <w:tab w:val="left" w:pos="6192"/>
          <w:tab w:val="left" w:pos="7812"/>
          <w:tab w:val="left" w:pos="8286"/>
        </w:tabs>
        <w:ind w:left="721" w:right="141"/>
        <w:rPr>
          <w:rFonts w:ascii="Symbol" w:hAnsi="Symbol"/>
          <w:color w:val="212121"/>
          <w:sz w:val="20"/>
        </w:rPr>
      </w:pPr>
      <w:r>
        <w:rPr>
          <w:color w:val="212121"/>
          <w:spacing w:val="-2"/>
          <w:sz w:val="24"/>
        </w:rPr>
        <w:t>неисполнение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или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ненадлежащее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исполнение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возложенных</w:t>
      </w:r>
      <w:r>
        <w:rPr>
          <w:color w:val="212121"/>
          <w:sz w:val="24"/>
        </w:rPr>
        <w:tab/>
      </w:r>
      <w:r>
        <w:rPr>
          <w:color w:val="212121"/>
          <w:spacing w:val="-6"/>
          <w:sz w:val="24"/>
        </w:rPr>
        <w:t>на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Работника обязанностей.</w:t>
      </w:r>
    </w:p>
    <w:p w:rsidR="00CB18E8" w:rsidRDefault="00D83860">
      <w:pPr>
        <w:pStyle w:val="a3"/>
        <w:ind w:right="143"/>
      </w:pPr>
      <w:r>
        <w:rPr>
          <w:color w:val="212121"/>
        </w:rPr>
        <w:t>Работодатель имеет право досрочно снять с Работника дисциплинарное взыскание по собственной инициативе, просьбе Работника или по ходатайству его непосредственного руководителя.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Указанное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распоряжение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оформляется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приказом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руководителя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учреждения.</w:t>
      </w:r>
    </w:p>
    <w:p w:rsidR="00CB18E8" w:rsidRDefault="00D83860">
      <w:pPr>
        <w:pStyle w:val="a4"/>
        <w:numPr>
          <w:ilvl w:val="1"/>
          <w:numId w:val="4"/>
        </w:numPr>
        <w:tabs>
          <w:tab w:val="left" w:pos="440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Единовременные (разовые) премии выплачиваются на основании решения директора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</w:t>
      </w:r>
      <w:r>
        <w:rPr>
          <w:sz w:val="24"/>
        </w:rPr>
        <w:t>: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  <w:tab w:val="left" w:pos="1115"/>
          <w:tab w:val="left" w:pos="1949"/>
          <w:tab w:val="left" w:pos="2335"/>
          <w:tab w:val="left" w:pos="4809"/>
          <w:tab w:val="left" w:pos="7011"/>
          <w:tab w:val="left" w:pos="7421"/>
        </w:tabs>
        <w:ind w:left="721" w:right="140"/>
        <w:rPr>
          <w:rFonts w:ascii="Symbol" w:hAnsi="Symbol"/>
          <w:sz w:val="20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профессиональными,</w:t>
      </w:r>
      <w:r>
        <w:rPr>
          <w:sz w:val="24"/>
        </w:rPr>
        <w:tab/>
      </w:r>
      <w:r>
        <w:rPr>
          <w:spacing w:val="-2"/>
          <w:sz w:val="24"/>
        </w:rPr>
        <w:t>государственными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республиканскими </w:t>
      </w:r>
      <w:r>
        <w:rPr>
          <w:sz w:val="24"/>
        </w:rPr>
        <w:t>праздниками, по итогам проведенных мероприятий;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</w:tabs>
        <w:ind w:left="721"/>
        <w:rPr>
          <w:rFonts w:ascii="Symbol" w:hAnsi="Symbol"/>
          <w:sz w:val="20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CB18E8" w:rsidRDefault="00D83860">
      <w:pPr>
        <w:pStyle w:val="a4"/>
        <w:numPr>
          <w:ilvl w:val="2"/>
          <w:numId w:val="4"/>
        </w:numPr>
        <w:tabs>
          <w:tab w:val="left" w:pos="721"/>
        </w:tabs>
        <w:ind w:left="721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CB18E8" w:rsidRDefault="00CB18E8">
      <w:pPr>
        <w:pStyle w:val="a4"/>
        <w:rPr>
          <w:rFonts w:ascii="Symbol" w:hAnsi="Symbol"/>
          <w:sz w:val="20"/>
        </w:rPr>
        <w:sectPr w:rsidR="00CB18E8">
          <w:pgSz w:w="11910" w:h="16840"/>
          <w:pgMar w:top="1040" w:right="708" w:bottom="1160" w:left="1700" w:header="0" w:footer="964" w:gutter="0"/>
          <w:cols w:space="720"/>
        </w:sectPr>
      </w:pPr>
    </w:p>
    <w:p w:rsidR="00CB18E8" w:rsidRDefault="00D83860">
      <w:pPr>
        <w:pStyle w:val="a4"/>
        <w:numPr>
          <w:ilvl w:val="1"/>
          <w:numId w:val="4"/>
        </w:numPr>
        <w:tabs>
          <w:tab w:val="left" w:pos="410"/>
        </w:tabs>
        <w:spacing w:before="66"/>
        <w:ind w:right="135" w:firstLine="0"/>
        <w:jc w:val="both"/>
        <w:rPr>
          <w:sz w:val="24"/>
        </w:rPr>
      </w:pPr>
      <w:r>
        <w:rPr>
          <w:sz w:val="24"/>
        </w:rPr>
        <w:lastRenderedPageBreak/>
        <w:t>Размер</w:t>
      </w:r>
      <w:r>
        <w:rPr>
          <w:spacing w:val="-15"/>
          <w:sz w:val="24"/>
        </w:rPr>
        <w:t xml:space="preserve"> </w:t>
      </w:r>
      <w:r>
        <w:rPr>
          <w:sz w:val="24"/>
        </w:rPr>
        <w:t>единовременных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(разовых)</w:t>
      </w:r>
      <w:r>
        <w:rPr>
          <w:spacing w:val="-15"/>
          <w:sz w:val="24"/>
        </w:rPr>
        <w:t xml:space="preserve"> </w:t>
      </w:r>
      <w:r>
        <w:rPr>
          <w:sz w:val="24"/>
        </w:rPr>
        <w:t>премий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5"/>
          <w:sz w:val="2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sz w:val="24"/>
        </w:rPr>
        <w:t xml:space="preserve">в зависимости от результатов работы каждого Работника и выплачивается в фиксированной сумме, либо проценте от оклада или месячного </w:t>
      </w:r>
      <w:r>
        <w:rPr>
          <w:spacing w:val="-2"/>
          <w:sz w:val="24"/>
        </w:rPr>
        <w:t>содержания.</w:t>
      </w:r>
    </w:p>
    <w:p w:rsidR="00CB18E8" w:rsidRDefault="00D83860">
      <w:pPr>
        <w:pStyle w:val="a4"/>
        <w:numPr>
          <w:ilvl w:val="1"/>
          <w:numId w:val="4"/>
        </w:numPr>
        <w:tabs>
          <w:tab w:val="left" w:pos="410"/>
        </w:tabs>
        <w:spacing w:before="106"/>
        <w:ind w:left="410" w:hanging="408"/>
        <w:jc w:val="both"/>
        <w:rPr>
          <w:color w:val="212121"/>
          <w:sz w:val="24"/>
        </w:rPr>
      </w:pPr>
      <w:r>
        <w:rPr>
          <w:color w:val="212121"/>
          <w:spacing w:val="-2"/>
          <w:sz w:val="24"/>
        </w:rPr>
        <w:t>Размер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единовременных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pacing w:val="-2"/>
          <w:sz w:val="24"/>
        </w:rPr>
        <w:t>(разовых)</w:t>
      </w:r>
      <w:r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премий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максимальным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размером</w:t>
      </w:r>
      <w:r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не</w:t>
      </w:r>
      <w:r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ограничивается.</w:t>
      </w:r>
    </w:p>
    <w:p w:rsidR="00CB18E8" w:rsidRDefault="00D83860">
      <w:pPr>
        <w:pStyle w:val="1"/>
        <w:numPr>
          <w:ilvl w:val="0"/>
          <w:numId w:val="11"/>
        </w:numPr>
        <w:tabs>
          <w:tab w:val="left" w:pos="3115"/>
        </w:tabs>
        <w:spacing w:before="247"/>
        <w:ind w:left="3115" w:hanging="240"/>
        <w:jc w:val="left"/>
        <w:rPr>
          <w:color w:val="212121"/>
        </w:rPr>
      </w:pPr>
      <w:r>
        <w:rPr>
          <w:color w:val="212121"/>
        </w:rPr>
        <w:t>МАТЕРИАЛЬНАЯ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2"/>
        </w:rPr>
        <w:t>ПОМОЩЬ</w:t>
      </w:r>
    </w:p>
    <w:p w:rsidR="00CB18E8" w:rsidRDefault="00D83860">
      <w:pPr>
        <w:pStyle w:val="a4"/>
        <w:numPr>
          <w:ilvl w:val="1"/>
          <w:numId w:val="3"/>
        </w:numPr>
        <w:tabs>
          <w:tab w:val="left" w:pos="473"/>
        </w:tabs>
        <w:spacing w:before="272"/>
        <w:ind w:right="142" w:firstLine="0"/>
        <w:rPr>
          <w:sz w:val="24"/>
        </w:rPr>
      </w:pPr>
      <w:r>
        <w:rPr>
          <w:color w:val="212121"/>
          <w:sz w:val="24"/>
        </w:rPr>
        <w:t>Материальная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помощь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выплачивается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предоставлении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работникам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ежегодного оплачиваемого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отпуска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размере, установленном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системой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оплаты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тарификацией.</w:t>
      </w:r>
    </w:p>
    <w:p w:rsidR="00CB18E8" w:rsidRDefault="00D83860">
      <w:pPr>
        <w:pStyle w:val="a4"/>
        <w:numPr>
          <w:ilvl w:val="1"/>
          <w:numId w:val="3"/>
        </w:numPr>
        <w:tabs>
          <w:tab w:val="left" w:pos="409"/>
        </w:tabs>
        <w:ind w:right="143" w:firstLine="0"/>
        <w:rPr>
          <w:sz w:val="24"/>
        </w:rPr>
      </w:pPr>
      <w:r>
        <w:rPr>
          <w:color w:val="212121"/>
          <w:sz w:val="24"/>
        </w:rPr>
        <w:t>Материальная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помощь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(в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денежной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вещественной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форме),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оказывается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 xml:space="preserve">Работникам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color w:val="212121"/>
          <w:sz w:val="24"/>
        </w:rPr>
        <w:t>в связи с наступлением чрезвычайных обстоятельств.</w:t>
      </w:r>
    </w:p>
    <w:p w:rsidR="00CB18E8" w:rsidRDefault="00D83860">
      <w:pPr>
        <w:pStyle w:val="a4"/>
        <w:numPr>
          <w:ilvl w:val="1"/>
          <w:numId w:val="3"/>
        </w:numPr>
        <w:tabs>
          <w:tab w:val="left" w:pos="421"/>
        </w:tabs>
        <w:ind w:left="421" w:hanging="419"/>
        <w:rPr>
          <w:sz w:val="24"/>
        </w:rPr>
      </w:pPr>
      <w:r>
        <w:rPr>
          <w:color w:val="212121"/>
          <w:sz w:val="24"/>
        </w:rPr>
        <w:t>Чрезвычайными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считаются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следующие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обстоятельства:</w:t>
      </w:r>
    </w:p>
    <w:p w:rsidR="00CB18E8" w:rsidRDefault="00D83860">
      <w:pPr>
        <w:pStyle w:val="a4"/>
        <w:numPr>
          <w:ilvl w:val="2"/>
          <w:numId w:val="3"/>
        </w:numPr>
        <w:tabs>
          <w:tab w:val="left" w:pos="721"/>
        </w:tabs>
        <w:ind w:left="721"/>
        <w:rPr>
          <w:sz w:val="24"/>
        </w:rPr>
      </w:pPr>
      <w:r>
        <w:rPr>
          <w:color w:val="212121"/>
          <w:sz w:val="24"/>
        </w:rPr>
        <w:t>смерть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мужа,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жены,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сына,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дочери,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отца,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матери, брата,</w:t>
      </w:r>
      <w:r>
        <w:rPr>
          <w:color w:val="212121"/>
          <w:spacing w:val="-2"/>
          <w:sz w:val="24"/>
        </w:rPr>
        <w:t xml:space="preserve"> сестры;</w:t>
      </w:r>
    </w:p>
    <w:p w:rsidR="00CB18E8" w:rsidRDefault="00D83860">
      <w:pPr>
        <w:pStyle w:val="a4"/>
        <w:numPr>
          <w:ilvl w:val="2"/>
          <w:numId w:val="3"/>
        </w:numPr>
        <w:tabs>
          <w:tab w:val="left" w:pos="721"/>
          <w:tab w:val="left" w:pos="2371"/>
          <w:tab w:val="left" w:pos="4283"/>
          <w:tab w:val="left" w:pos="5461"/>
          <w:tab w:val="left" w:pos="6729"/>
          <w:tab w:val="left" w:pos="8223"/>
        </w:tabs>
        <w:ind w:left="721" w:right="146"/>
        <w:rPr>
          <w:sz w:val="24"/>
        </w:rPr>
      </w:pPr>
      <w:r>
        <w:rPr>
          <w:color w:val="212121"/>
          <w:spacing w:val="-2"/>
          <w:sz w:val="24"/>
        </w:rPr>
        <w:t>причинение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значительного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ущерба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жилищу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Работника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вследствие </w:t>
      </w:r>
      <w:r>
        <w:rPr>
          <w:color w:val="212121"/>
          <w:sz w:val="24"/>
        </w:rPr>
        <w:t>пожара, наводнения и иных чрезвычайных ситуаций;</w:t>
      </w:r>
    </w:p>
    <w:p w:rsidR="00CB18E8" w:rsidRDefault="00D83860">
      <w:pPr>
        <w:pStyle w:val="a4"/>
        <w:numPr>
          <w:ilvl w:val="2"/>
          <w:numId w:val="3"/>
        </w:numPr>
        <w:tabs>
          <w:tab w:val="left" w:pos="721"/>
        </w:tabs>
        <w:ind w:left="2" w:right="1836" w:firstLine="359"/>
        <w:rPr>
          <w:sz w:val="24"/>
        </w:rPr>
      </w:pPr>
      <w:r>
        <w:rPr>
          <w:color w:val="212121"/>
          <w:sz w:val="24"/>
        </w:rPr>
        <w:t>получение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увечья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иное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причинение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вреда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здоровью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Работника. Работодатель может признать чрезвычайными иные обстоятельства.</w:t>
      </w:r>
    </w:p>
    <w:p w:rsidR="00CB18E8" w:rsidRDefault="00D83860">
      <w:pPr>
        <w:pStyle w:val="a4"/>
        <w:numPr>
          <w:ilvl w:val="1"/>
          <w:numId w:val="3"/>
        </w:numPr>
        <w:tabs>
          <w:tab w:val="left" w:pos="540"/>
        </w:tabs>
        <w:ind w:right="141" w:firstLine="0"/>
        <w:rPr>
          <w:sz w:val="24"/>
        </w:rPr>
      </w:pPr>
      <w:r>
        <w:rPr>
          <w:color w:val="212121"/>
          <w:sz w:val="24"/>
        </w:rPr>
        <w:t>Материальная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помощь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выплачивается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счет</w:t>
      </w:r>
      <w:r>
        <w:rPr>
          <w:color w:val="212121"/>
          <w:spacing w:val="80"/>
          <w:sz w:val="24"/>
        </w:rPr>
        <w:t xml:space="preserve"> </w:t>
      </w:r>
      <w:proofErr w:type="gramStart"/>
      <w:r>
        <w:rPr>
          <w:color w:val="212121"/>
          <w:sz w:val="24"/>
        </w:rPr>
        <w:t>экономии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фонда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оплаты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Организации</w:t>
      </w:r>
      <w:proofErr w:type="gramEnd"/>
      <w:r>
        <w:rPr>
          <w:color w:val="212121"/>
          <w:sz w:val="24"/>
        </w:rPr>
        <w:t xml:space="preserve"> на основании приказа директора и по личному заявлению Работника.</w:t>
      </w:r>
    </w:p>
    <w:p w:rsidR="00CB18E8" w:rsidRDefault="00D83860">
      <w:pPr>
        <w:pStyle w:val="a4"/>
        <w:numPr>
          <w:ilvl w:val="1"/>
          <w:numId w:val="3"/>
        </w:numPr>
        <w:tabs>
          <w:tab w:val="left" w:pos="437"/>
        </w:tabs>
        <w:ind w:right="143" w:firstLine="0"/>
        <w:rPr>
          <w:sz w:val="24"/>
        </w:rPr>
      </w:pPr>
      <w:r>
        <w:rPr>
          <w:color w:val="212121"/>
          <w:sz w:val="24"/>
        </w:rPr>
        <w:t>Предоставление материальной помощи производится при представлении Работником документов, подтверждающих наступление чрезвычайных обстоятельств.</w:t>
      </w:r>
    </w:p>
    <w:p w:rsidR="00CB18E8" w:rsidRDefault="00CB18E8">
      <w:pPr>
        <w:pStyle w:val="a3"/>
        <w:spacing w:before="10"/>
        <w:ind w:left="0"/>
        <w:jc w:val="left"/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2803"/>
        </w:tabs>
        <w:ind w:left="2803" w:hanging="240"/>
        <w:jc w:val="left"/>
      </w:pPr>
      <w:r>
        <w:t>ИНЫЕ</w:t>
      </w:r>
      <w:r>
        <w:rPr>
          <w:spacing w:val="-2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rPr>
          <w:spacing w:val="-2"/>
        </w:rPr>
        <w:t>РАБОТНИКАМ</w:t>
      </w:r>
    </w:p>
    <w:p w:rsidR="00CB18E8" w:rsidRDefault="00D83860">
      <w:pPr>
        <w:pStyle w:val="a3"/>
        <w:spacing w:before="274"/>
        <w:ind w:right="136" w:firstLine="283"/>
      </w:pPr>
      <w:r>
        <w:t>Работодатель также обязан выплачивать работникам выходное пособие и компенсационные выплаты в случаях и в порядке, установленных законодательством РФ. Работнику</w:t>
      </w:r>
      <w:r>
        <w:rPr>
          <w:spacing w:val="-15"/>
        </w:rPr>
        <w:t xml:space="preserve"> </w:t>
      </w:r>
      <w:r>
        <w:t>производится</w:t>
      </w:r>
      <w:r>
        <w:rPr>
          <w:spacing w:val="-15"/>
        </w:rPr>
        <w:t xml:space="preserve"> </w:t>
      </w:r>
      <w:r>
        <w:t>выплата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увольнении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15"/>
        </w:rPr>
        <w:t xml:space="preserve"> </w:t>
      </w:r>
      <w:r>
        <w:t>желанию</w:t>
      </w:r>
      <w:r>
        <w:rPr>
          <w:spacing w:val="-15"/>
        </w:rPr>
        <w:t xml:space="preserve"> </w:t>
      </w:r>
      <w:r>
        <w:t>впервые</w:t>
      </w:r>
      <w:r>
        <w:rPr>
          <w:spacing w:val="-15"/>
        </w:rPr>
        <w:t xml:space="preserve"> </w:t>
      </w:r>
      <w:r>
        <w:t>после достижения пенсионного возраста, либо в связи с юбилейной датой рождения (50, 55, 60 или 65 лет) один раз материального вознаграждения в размере месячного содержания.</w:t>
      </w:r>
    </w:p>
    <w:p w:rsidR="00CB18E8" w:rsidRDefault="00D83860" w:rsidP="000677C1">
      <w:pPr>
        <w:pStyle w:val="a3"/>
      </w:pPr>
      <w:r>
        <w:t>Указанные</w:t>
      </w:r>
      <w:r>
        <w:rPr>
          <w:spacing w:val="-7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производятся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экономии</w:t>
      </w:r>
      <w:r>
        <w:rPr>
          <w:spacing w:val="-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труда.</w:t>
      </w:r>
    </w:p>
    <w:p w:rsidR="00CB18E8" w:rsidRDefault="00CB18E8">
      <w:pPr>
        <w:pStyle w:val="a3"/>
        <w:ind w:left="0"/>
        <w:jc w:val="left"/>
      </w:pPr>
    </w:p>
    <w:p w:rsidR="00CB18E8" w:rsidRDefault="00CB18E8">
      <w:pPr>
        <w:pStyle w:val="a3"/>
        <w:spacing w:before="10"/>
        <w:ind w:left="0"/>
        <w:jc w:val="left"/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2544"/>
        </w:tabs>
        <w:ind w:left="2544" w:hanging="240"/>
        <w:jc w:val="left"/>
      </w:pPr>
      <w:r>
        <w:t>НАЧИСЛЕНИЕ</w:t>
      </w:r>
      <w:r>
        <w:rPr>
          <w:spacing w:val="-5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rPr>
          <w:spacing w:val="-2"/>
        </w:rPr>
        <w:t>ПЛАТЫ</w:t>
      </w:r>
    </w:p>
    <w:p w:rsidR="00CB18E8" w:rsidRDefault="00D83860">
      <w:pPr>
        <w:pStyle w:val="a4"/>
        <w:numPr>
          <w:ilvl w:val="1"/>
          <w:numId w:val="2"/>
        </w:numPr>
        <w:tabs>
          <w:tab w:val="left" w:pos="479"/>
        </w:tabs>
        <w:spacing w:before="274"/>
        <w:ind w:right="144" w:firstLine="0"/>
        <w:jc w:val="both"/>
        <w:rPr>
          <w:sz w:val="24"/>
        </w:rPr>
      </w:pPr>
      <w:r>
        <w:rPr>
          <w:sz w:val="24"/>
        </w:rPr>
        <w:t>Заработная плата начисляется Работникам в размере и порядке, предусмотренном настоящим положением.</w:t>
      </w:r>
    </w:p>
    <w:p w:rsidR="00CB18E8" w:rsidRDefault="00D83860">
      <w:pPr>
        <w:pStyle w:val="a4"/>
        <w:numPr>
          <w:ilvl w:val="1"/>
          <w:numId w:val="2"/>
        </w:numPr>
        <w:tabs>
          <w:tab w:val="left" w:pos="527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Основанием для начисления заработной платы являются: штатное расписание, трудовой договор, табель учета рабочего времени и приказы, утвержденные директором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</w:t>
      </w:r>
      <w:r>
        <w:rPr>
          <w:sz w:val="24"/>
        </w:rPr>
        <w:t>.</w:t>
      </w:r>
    </w:p>
    <w:p w:rsidR="00CB18E8" w:rsidRDefault="00D83860">
      <w:pPr>
        <w:pStyle w:val="a4"/>
        <w:numPr>
          <w:ilvl w:val="1"/>
          <w:numId w:val="2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Табели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:rsidR="00CB18E8" w:rsidRDefault="00D83860">
      <w:pPr>
        <w:pStyle w:val="a4"/>
        <w:numPr>
          <w:ilvl w:val="1"/>
          <w:numId w:val="2"/>
        </w:numPr>
        <w:tabs>
          <w:tab w:val="left" w:pos="424"/>
        </w:tabs>
        <w:ind w:right="147" w:firstLine="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проработавшим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начисляется за фактически отработанное время.</w:t>
      </w:r>
    </w:p>
    <w:p w:rsidR="00CB18E8" w:rsidRDefault="00D83860">
      <w:pPr>
        <w:pStyle w:val="a4"/>
        <w:numPr>
          <w:ilvl w:val="1"/>
          <w:numId w:val="2"/>
        </w:numPr>
        <w:tabs>
          <w:tab w:val="left" w:pos="467"/>
        </w:tabs>
        <w:ind w:right="142" w:firstLine="0"/>
        <w:jc w:val="both"/>
        <w:rPr>
          <w:sz w:val="24"/>
        </w:rPr>
      </w:pPr>
      <w:proofErr w:type="gramStart"/>
      <w:r>
        <w:rPr>
          <w:sz w:val="24"/>
        </w:rPr>
        <w:t>Определение размеров заработной платы по основной и совмещаемой должностям (видам работ), а также по должности, занимаемой в порядке совместительства, производится раздельно по каждой из должностей (виду работ).</w:t>
      </w:r>
      <w:proofErr w:type="gramEnd"/>
    </w:p>
    <w:p w:rsidR="00CB18E8" w:rsidRDefault="00CB18E8">
      <w:pPr>
        <w:pStyle w:val="a4"/>
        <w:jc w:val="both"/>
        <w:rPr>
          <w:sz w:val="24"/>
        </w:rPr>
        <w:sectPr w:rsidR="00CB18E8">
          <w:pgSz w:w="11910" w:h="16840"/>
          <w:pgMar w:top="1040" w:right="708" w:bottom="1160" w:left="1700" w:header="0" w:footer="964" w:gutter="0"/>
          <w:cols w:space="720"/>
        </w:sectPr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2546"/>
        </w:tabs>
        <w:spacing w:before="71"/>
        <w:ind w:left="2546" w:hanging="240"/>
        <w:jc w:val="left"/>
        <w:rPr>
          <w:color w:val="212121"/>
        </w:rPr>
      </w:pPr>
      <w:r>
        <w:rPr>
          <w:color w:val="212121"/>
        </w:rPr>
        <w:lastRenderedPageBreak/>
        <w:t>ИНДЕКСАЦИЯ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ЗАРАБОТНОЙ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ПЛАТЫ</w:t>
      </w:r>
    </w:p>
    <w:p w:rsidR="00CB18E8" w:rsidRDefault="00D83860">
      <w:pPr>
        <w:pStyle w:val="a4"/>
        <w:numPr>
          <w:ilvl w:val="1"/>
          <w:numId w:val="1"/>
        </w:numPr>
        <w:tabs>
          <w:tab w:val="left" w:pos="412"/>
        </w:tabs>
        <w:spacing w:before="271"/>
        <w:ind w:right="142" w:firstLine="0"/>
        <w:jc w:val="both"/>
        <w:rPr>
          <w:sz w:val="24"/>
        </w:rPr>
      </w:pPr>
      <w:r>
        <w:rPr>
          <w:color w:val="212121"/>
          <w:sz w:val="24"/>
        </w:rPr>
        <w:t>Заработная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плата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-2"/>
          <w:sz w:val="2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color w:val="212121"/>
          <w:sz w:val="24"/>
        </w:rPr>
        <w:t>индексируется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связи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ростом потребительских цен на товары и услуги.</w:t>
      </w:r>
    </w:p>
    <w:p w:rsidR="00CB18E8" w:rsidRDefault="00D83860">
      <w:pPr>
        <w:pStyle w:val="a4"/>
        <w:numPr>
          <w:ilvl w:val="1"/>
          <w:numId w:val="1"/>
        </w:numPr>
        <w:tabs>
          <w:tab w:val="left" w:pos="424"/>
        </w:tabs>
        <w:spacing w:before="1"/>
        <w:ind w:right="144" w:firstLine="0"/>
        <w:jc w:val="both"/>
        <w:rPr>
          <w:sz w:val="24"/>
        </w:rPr>
      </w:pP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окончании каждого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года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индексации подлежит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заработная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плата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путем увеличения должностных окладов на величину индекса роста потребительских цен. Для индексации используется индекс по данным Росстата.</w:t>
      </w:r>
    </w:p>
    <w:p w:rsidR="00CB18E8" w:rsidRDefault="00D83860">
      <w:pPr>
        <w:pStyle w:val="a4"/>
        <w:numPr>
          <w:ilvl w:val="1"/>
          <w:numId w:val="1"/>
        </w:numPr>
        <w:tabs>
          <w:tab w:val="left" w:pos="472"/>
        </w:tabs>
        <w:ind w:right="142" w:firstLine="0"/>
        <w:jc w:val="both"/>
        <w:rPr>
          <w:sz w:val="24"/>
        </w:rPr>
      </w:pPr>
      <w:r>
        <w:rPr>
          <w:color w:val="212121"/>
          <w:sz w:val="24"/>
        </w:rPr>
        <w:t>Оклад с учетом индексации выплачивается работникам</w:t>
      </w:r>
      <w:r>
        <w:rPr>
          <w:color w:val="212121"/>
          <w:spacing w:val="-2"/>
          <w:sz w:val="2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 </w:t>
      </w:r>
      <w:r>
        <w:rPr>
          <w:color w:val="212121"/>
          <w:sz w:val="24"/>
        </w:rPr>
        <w:t>начиная с 1 января следующего года.</w:t>
      </w:r>
    </w:p>
    <w:p w:rsidR="00CB18E8" w:rsidRDefault="00CB18E8">
      <w:pPr>
        <w:pStyle w:val="a3"/>
        <w:spacing w:before="9"/>
        <w:ind w:left="0"/>
        <w:jc w:val="left"/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2491"/>
        </w:tabs>
        <w:ind w:left="2491" w:hanging="240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rPr>
          <w:spacing w:val="-2"/>
        </w:rPr>
        <w:t>РАБОТОДАТЕЛЯ</w:t>
      </w:r>
    </w:p>
    <w:p w:rsidR="00CB18E8" w:rsidRDefault="00CB18E8">
      <w:pPr>
        <w:pStyle w:val="a3"/>
        <w:spacing w:before="1"/>
        <w:ind w:left="0"/>
        <w:jc w:val="left"/>
        <w:rPr>
          <w:b/>
        </w:rPr>
      </w:pPr>
    </w:p>
    <w:p w:rsidR="00CB18E8" w:rsidRDefault="00D83860">
      <w:pPr>
        <w:pStyle w:val="a3"/>
        <w:ind w:right="135" w:firstLine="299"/>
      </w:pPr>
      <w:r>
        <w:t>За</w:t>
      </w:r>
      <w:r>
        <w:rPr>
          <w:spacing w:val="-8"/>
        </w:rPr>
        <w:t xml:space="preserve"> </w:t>
      </w:r>
      <w:r>
        <w:t>задержку</w:t>
      </w:r>
      <w:r>
        <w:rPr>
          <w:spacing w:val="-12"/>
        </w:rPr>
        <w:t xml:space="preserve"> </w:t>
      </w:r>
      <w:r>
        <w:t>выплаты</w:t>
      </w:r>
      <w:r>
        <w:rPr>
          <w:spacing w:val="-8"/>
        </w:rPr>
        <w:t xml:space="preserve"> </w:t>
      </w:r>
      <w:r>
        <w:t>заработной</w:t>
      </w:r>
      <w:r>
        <w:rPr>
          <w:spacing w:val="-6"/>
        </w:rPr>
        <w:t xml:space="preserve"> </w:t>
      </w:r>
      <w:r>
        <w:t>платы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нарушения</w:t>
      </w:r>
      <w:r>
        <w:rPr>
          <w:spacing w:val="-7"/>
        </w:rPr>
        <w:t xml:space="preserve"> </w:t>
      </w:r>
      <w:r>
        <w:t>оплаты</w:t>
      </w:r>
      <w:r>
        <w:rPr>
          <w:spacing w:val="-8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Работодатель несет</w:t>
      </w:r>
      <w:r>
        <w:rPr>
          <w:spacing w:val="80"/>
        </w:rPr>
        <w:t xml:space="preserve">  </w:t>
      </w:r>
      <w:r>
        <w:t>ответственность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трудовым</w:t>
      </w:r>
      <w:r>
        <w:rPr>
          <w:spacing w:val="80"/>
        </w:rPr>
        <w:t xml:space="preserve">  </w:t>
      </w:r>
      <w:r>
        <w:t>законодательством</w:t>
      </w:r>
      <w:r>
        <w:rPr>
          <w:spacing w:val="80"/>
        </w:rPr>
        <w:t xml:space="preserve">  </w:t>
      </w:r>
      <w:r>
        <w:t>РФ.</w:t>
      </w:r>
      <w:r>
        <w:rPr>
          <w:spacing w:val="8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задержки</w:t>
      </w:r>
      <w:r>
        <w:rPr>
          <w:spacing w:val="-9"/>
        </w:rPr>
        <w:t xml:space="preserve"> </w:t>
      </w:r>
      <w:r>
        <w:t>выплаты</w:t>
      </w:r>
      <w:r>
        <w:rPr>
          <w:spacing w:val="-9"/>
        </w:rPr>
        <w:t xml:space="preserve"> </w:t>
      </w:r>
      <w:r>
        <w:t>заработной</w:t>
      </w:r>
      <w:r>
        <w:rPr>
          <w:spacing w:val="-9"/>
        </w:rPr>
        <w:t xml:space="preserve"> </w:t>
      </w:r>
      <w:r>
        <w:t>платы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право, известив Работодателя в письменной форме, приостановить работу на весь период до выплаты</w:t>
      </w:r>
      <w:r>
        <w:rPr>
          <w:spacing w:val="-15"/>
        </w:rPr>
        <w:t xml:space="preserve"> </w:t>
      </w:r>
      <w:r>
        <w:t>задержанной</w:t>
      </w:r>
      <w:r>
        <w:rPr>
          <w:spacing w:val="-15"/>
        </w:rPr>
        <w:t xml:space="preserve"> </w:t>
      </w:r>
      <w:r>
        <w:t>суммы.</w:t>
      </w:r>
      <w:r>
        <w:rPr>
          <w:spacing w:val="-15"/>
        </w:rPr>
        <w:t xml:space="preserve"> </w:t>
      </w:r>
      <w:r>
        <w:rPr>
          <w:color w:val="212121"/>
        </w:rPr>
        <w:t>У</w:t>
      </w:r>
      <w:r>
        <w:t>казанное</w:t>
      </w:r>
      <w:r>
        <w:rPr>
          <w:spacing w:val="-15"/>
        </w:rPr>
        <w:t xml:space="preserve"> </w:t>
      </w:r>
      <w:r>
        <w:t>приостановление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считается</w:t>
      </w:r>
      <w:r>
        <w:rPr>
          <w:spacing w:val="-15"/>
        </w:rPr>
        <w:t xml:space="preserve"> </w:t>
      </w:r>
      <w:r>
        <w:t>вынужденным прогулом, при этом за Работником сохраняется должность и оклад (должностной оклад).</w:t>
      </w:r>
    </w:p>
    <w:p w:rsidR="00CB18E8" w:rsidRDefault="00CB18E8">
      <w:pPr>
        <w:pStyle w:val="a3"/>
        <w:spacing w:before="9"/>
        <w:ind w:left="0"/>
        <w:jc w:val="left"/>
      </w:pPr>
    </w:p>
    <w:p w:rsidR="00CB18E8" w:rsidRDefault="00D83860">
      <w:pPr>
        <w:pStyle w:val="1"/>
        <w:numPr>
          <w:ilvl w:val="0"/>
          <w:numId w:val="11"/>
        </w:numPr>
        <w:tabs>
          <w:tab w:val="left" w:pos="2724"/>
        </w:tabs>
        <w:spacing w:before="1"/>
        <w:ind w:left="2724" w:hanging="360"/>
        <w:jc w:val="left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CB18E8" w:rsidRDefault="00D83860">
      <w:pPr>
        <w:pStyle w:val="a3"/>
        <w:spacing w:before="273"/>
        <w:ind w:right="136" w:firstLine="707"/>
      </w:pPr>
      <w:r>
        <w:t>Все изменения и дополнения к настоящему Положению подлежат утверждению директором</w:t>
      </w:r>
      <w:r>
        <w:rPr>
          <w:spacing w:val="-14"/>
        </w:rPr>
        <w:t xml:space="preserve"> </w:t>
      </w:r>
      <w:r w:rsidR="00467C93">
        <w:t>МБОУ «</w:t>
      </w:r>
      <w:proofErr w:type="spellStart"/>
      <w:r w:rsidR="00467C93">
        <w:t>Аксаринская</w:t>
      </w:r>
      <w:proofErr w:type="spellEnd"/>
      <w:r w:rsidR="00467C93">
        <w:t xml:space="preserve"> ООШ»</w:t>
      </w:r>
      <w:r>
        <w:t>.</w:t>
      </w:r>
      <w:r>
        <w:rPr>
          <w:spacing w:val="-13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подлежит</w:t>
      </w:r>
      <w:r>
        <w:rPr>
          <w:spacing w:val="-12"/>
        </w:rPr>
        <w:t xml:space="preserve"> </w:t>
      </w:r>
      <w:r>
        <w:t>пересмотру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 xml:space="preserve">принятия новых, либо внесения изменений и дополнений в законодательные акты Республики </w:t>
      </w:r>
      <w:r>
        <w:rPr>
          <w:spacing w:val="-2"/>
        </w:rPr>
        <w:t>Татарстан.</w:t>
      </w:r>
    </w:p>
    <w:sectPr w:rsidR="00CB18E8">
      <w:pgSz w:w="11910" w:h="16840"/>
      <w:pgMar w:top="1040" w:right="708" w:bottom="1160" w:left="170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BE" w:rsidRDefault="008D5EBE">
      <w:r>
        <w:separator/>
      </w:r>
    </w:p>
  </w:endnote>
  <w:endnote w:type="continuationSeparator" w:id="0">
    <w:p w:rsidR="008D5EBE" w:rsidRDefault="008D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8E8" w:rsidRDefault="00D8386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8272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9937495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18E8" w:rsidRDefault="00D8386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776A7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3pt;margin-top:782.5pt;width:12.6pt;height:13.0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B4uLzd4gAAAA8BAAAPAAAAAAAAAAAAAAAAAAAEAABkcnMvZG93bnJldi54bWxQ&#10;SwUGAAAAAAQABADzAAAADwUAAAAA&#10;" filled="f" stroked="f">
              <v:path arrowok="t"/>
              <v:textbox inset="0,0,0,0">
                <w:txbxContent>
                  <w:p w:rsidR="00CB18E8" w:rsidRDefault="00D8386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776A7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BE" w:rsidRDefault="008D5EBE">
      <w:r>
        <w:separator/>
      </w:r>
    </w:p>
  </w:footnote>
  <w:footnote w:type="continuationSeparator" w:id="0">
    <w:p w:rsidR="008D5EBE" w:rsidRDefault="008D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35A"/>
    <w:multiLevelType w:val="hybridMultilevel"/>
    <w:tmpl w:val="94A85B20"/>
    <w:lvl w:ilvl="0" w:tplc="6C0A2646">
      <w:numFmt w:val="bullet"/>
      <w:lvlText w:val="-"/>
      <w:lvlJc w:val="left"/>
      <w:pPr>
        <w:ind w:left="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E21002">
      <w:numFmt w:val="bullet"/>
      <w:lvlText w:val="•"/>
      <w:lvlJc w:val="left"/>
      <w:pPr>
        <w:ind w:left="949" w:hanging="125"/>
      </w:pPr>
      <w:rPr>
        <w:rFonts w:hint="default"/>
        <w:lang w:val="ru-RU" w:eastAsia="en-US" w:bidi="ar-SA"/>
      </w:rPr>
    </w:lvl>
    <w:lvl w:ilvl="2" w:tplc="6240C630">
      <w:numFmt w:val="bullet"/>
      <w:lvlText w:val="•"/>
      <w:lvlJc w:val="left"/>
      <w:pPr>
        <w:ind w:left="1899" w:hanging="125"/>
      </w:pPr>
      <w:rPr>
        <w:rFonts w:hint="default"/>
        <w:lang w:val="ru-RU" w:eastAsia="en-US" w:bidi="ar-SA"/>
      </w:rPr>
    </w:lvl>
    <w:lvl w:ilvl="3" w:tplc="D168F9A4">
      <w:numFmt w:val="bullet"/>
      <w:lvlText w:val="•"/>
      <w:lvlJc w:val="left"/>
      <w:pPr>
        <w:ind w:left="2849" w:hanging="125"/>
      </w:pPr>
      <w:rPr>
        <w:rFonts w:hint="default"/>
        <w:lang w:val="ru-RU" w:eastAsia="en-US" w:bidi="ar-SA"/>
      </w:rPr>
    </w:lvl>
    <w:lvl w:ilvl="4" w:tplc="B1C6720C">
      <w:numFmt w:val="bullet"/>
      <w:lvlText w:val="•"/>
      <w:lvlJc w:val="left"/>
      <w:pPr>
        <w:ind w:left="3799" w:hanging="125"/>
      </w:pPr>
      <w:rPr>
        <w:rFonts w:hint="default"/>
        <w:lang w:val="ru-RU" w:eastAsia="en-US" w:bidi="ar-SA"/>
      </w:rPr>
    </w:lvl>
    <w:lvl w:ilvl="5" w:tplc="923EF7F2">
      <w:numFmt w:val="bullet"/>
      <w:lvlText w:val="•"/>
      <w:lvlJc w:val="left"/>
      <w:pPr>
        <w:ind w:left="4749" w:hanging="125"/>
      </w:pPr>
      <w:rPr>
        <w:rFonts w:hint="default"/>
        <w:lang w:val="ru-RU" w:eastAsia="en-US" w:bidi="ar-SA"/>
      </w:rPr>
    </w:lvl>
    <w:lvl w:ilvl="6" w:tplc="8A927940">
      <w:numFmt w:val="bullet"/>
      <w:lvlText w:val="•"/>
      <w:lvlJc w:val="left"/>
      <w:pPr>
        <w:ind w:left="5699" w:hanging="125"/>
      </w:pPr>
      <w:rPr>
        <w:rFonts w:hint="default"/>
        <w:lang w:val="ru-RU" w:eastAsia="en-US" w:bidi="ar-SA"/>
      </w:rPr>
    </w:lvl>
    <w:lvl w:ilvl="7" w:tplc="2F66E9C6">
      <w:numFmt w:val="bullet"/>
      <w:lvlText w:val="•"/>
      <w:lvlJc w:val="left"/>
      <w:pPr>
        <w:ind w:left="6648" w:hanging="125"/>
      </w:pPr>
      <w:rPr>
        <w:rFonts w:hint="default"/>
        <w:lang w:val="ru-RU" w:eastAsia="en-US" w:bidi="ar-SA"/>
      </w:rPr>
    </w:lvl>
    <w:lvl w:ilvl="8" w:tplc="EC9CC8EE">
      <w:numFmt w:val="bullet"/>
      <w:lvlText w:val="•"/>
      <w:lvlJc w:val="left"/>
      <w:pPr>
        <w:ind w:left="7598" w:hanging="125"/>
      </w:pPr>
      <w:rPr>
        <w:rFonts w:hint="default"/>
        <w:lang w:val="ru-RU" w:eastAsia="en-US" w:bidi="ar-SA"/>
      </w:rPr>
    </w:lvl>
  </w:abstractNum>
  <w:abstractNum w:abstractNumId="1">
    <w:nsid w:val="0C710FD1"/>
    <w:multiLevelType w:val="multilevel"/>
    <w:tmpl w:val="F606F35E"/>
    <w:lvl w:ilvl="0">
      <w:start w:val="8"/>
      <w:numFmt w:val="decimal"/>
      <w:lvlText w:val="%1"/>
      <w:lvlJc w:val="left"/>
      <w:pPr>
        <w:ind w:left="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11"/>
      </w:pPr>
      <w:rPr>
        <w:rFonts w:hint="default"/>
        <w:lang w:val="ru-RU" w:eastAsia="en-US" w:bidi="ar-SA"/>
      </w:rPr>
    </w:lvl>
  </w:abstractNum>
  <w:abstractNum w:abstractNumId="2">
    <w:nsid w:val="17123C77"/>
    <w:multiLevelType w:val="multilevel"/>
    <w:tmpl w:val="FB7672E0"/>
    <w:lvl w:ilvl="0">
      <w:start w:val="7"/>
      <w:numFmt w:val="decimal"/>
      <w:lvlText w:val="%1"/>
      <w:lvlJc w:val="left"/>
      <w:pPr>
        <w:ind w:left="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78"/>
      </w:pPr>
      <w:rPr>
        <w:rFonts w:hint="default"/>
        <w:lang w:val="ru-RU" w:eastAsia="en-US" w:bidi="ar-SA"/>
      </w:rPr>
    </w:lvl>
  </w:abstractNum>
  <w:abstractNum w:abstractNumId="3">
    <w:nsid w:val="21737086"/>
    <w:multiLevelType w:val="multilevel"/>
    <w:tmpl w:val="9EEA0DC8"/>
    <w:lvl w:ilvl="0">
      <w:start w:val="4"/>
      <w:numFmt w:val="decimal"/>
      <w:lvlText w:val="%1"/>
      <w:lvlJc w:val="left"/>
      <w:pPr>
        <w:ind w:left="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4">
    <w:nsid w:val="29D21355"/>
    <w:multiLevelType w:val="multilevel"/>
    <w:tmpl w:val="1D220344"/>
    <w:lvl w:ilvl="0">
      <w:start w:val="5"/>
      <w:numFmt w:val="decimal"/>
      <w:lvlText w:val="%1"/>
      <w:lvlJc w:val="left"/>
      <w:pPr>
        <w:ind w:left="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5">
    <w:nsid w:val="2D595ACF"/>
    <w:multiLevelType w:val="multilevel"/>
    <w:tmpl w:val="9ABEEA64"/>
    <w:lvl w:ilvl="0">
      <w:start w:val="3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6">
    <w:nsid w:val="30612DCC"/>
    <w:multiLevelType w:val="multilevel"/>
    <w:tmpl w:val="9E244F78"/>
    <w:lvl w:ilvl="0">
      <w:start w:val="1"/>
      <w:numFmt w:val="decimal"/>
      <w:lvlText w:val="%1."/>
      <w:lvlJc w:val="left"/>
      <w:pPr>
        <w:ind w:left="3841" w:hanging="181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7">
    <w:nsid w:val="745D5A84"/>
    <w:multiLevelType w:val="multilevel"/>
    <w:tmpl w:val="0DB65AE4"/>
    <w:lvl w:ilvl="0">
      <w:start w:val="1"/>
      <w:numFmt w:val="decimal"/>
      <w:lvlText w:val="%1"/>
      <w:lvlJc w:val="left"/>
      <w:pPr>
        <w:ind w:left="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9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</w:abstractNum>
  <w:abstractNum w:abstractNumId="8">
    <w:nsid w:val="7B1C3CC8"/>
    <w:multiLevelType w:val="hybridMultilevel"/>
    <w:tmpl w:val="29ACFA66"/>
    <w:lvl w:ilvl="0" w:tplc="B44C36FA">
      <w:numFmt w:val="bullet"/>
      <w:lvlText w:val="•"/>
      <w:lvlJc w:val="left"/>
      <w:pPr>
        <w:ind w:left="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301704">
      <w:numFmt w:val="bullet"/>
      <w:lvlText w:val="•"/>
      <w:lvlJc w:val="left"/>
      <w:pPr>
        <w:ind w:left="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B06812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3" w:tplc="01E05E58">
      <w:numFmt w:val="bullet"/>
      <w:lvlText w:val="•"/>
      <w:lvlJc w:val="left"/>
      <w:pPr>
        <w:ind w:left="2849" w:hanging="243"/>
      </w:pPr>
      <w:rPr>
        <w:rFonts w:hint="default"/>
        <w:lang w:val="ru-RU" w:eastAsia="en-US" w:bidi="ar-SA"/>
      </w:rPr>
    </w:lvl>
    <w:lvl w:ilvl="4" w:tplc="EEC8ED3E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5" w:tplc="1C241076">
      <w:numFmt w:val="bullet"/>
      <w:lvlText w:val="•"/>
      <w:lvlJc w:val="left"/>
      <w:pPr>
        <w:ind w:left="4749" w:hanging="243"/>
      </w:pPr>
      <w:rPr>
        <w:rFonts w:hint="default"/>
        <w:lang w:val="ru-RU" w:eastAsia="en-US" w:bidi="ar-SA"/>
      </w:rPr>
    </w:lvl>
    <w:lvl w:ilvl="6" w:tplc="C7221596">
      <w:numFmt w:val="bullet"/>
      <w:lvlText w:val="•"/>
      <w:lvlJc w:val="left"/>
      <w:pPr>
        <w:ind w:left="5699" w:hanging="243"/>
      </w:pPr>
      <w:rPr>
        <w:rFonts w:hint="default"/>
        <w:lang w:val="ru-RU" w:eastAsia="en-US" w:bidi="ar-SA"/>
      </w:rPr>
    </w:lvl>
    <w:lvl w:ilvl="7" w:tplc="8B9C600A">
      <w:numFmt w:val="bullet"/>
      <w:lvlText w:val="•"/>
      <w:lvlJc w:val="left"/>
      <w:pPr>
        <w:ind w:left="6648" w:hanging="243"/>
      </w:pPr>
      <w:rPr>
        <w:rFonts w:hint="default"/>
        <w:lang w:val="ru-RU" w:eastAsia="en-US" w:bidi="ar-SA"/>
      </w:rPr>
    </w:lvl>
    <w:lvl w:ilvl="8" w:tplc="FB7201CA">
      <w:numFmt w:val="bullet"/>
      <w:lvlText w:val="•"/>
      <w:lvlJc w:val="left"/>
      <w:pPr>
        <w:ind w:left="7598" w:hanging="243"/>
      </w:pPr>
      <w:rPr>
        <w:rFonts w:hint="default"/>
        <w:lang w:val="ru-RU" w:eastAsia="en-US" w:bidi="ar-SA"/>
      </w:rPr>
    </w:lvl>
  </w:abstractNum>
  <w:abstractNum w:abstractNumId="9">
    <w:nsid w:val="7B774C6F"/>
    <w:multiLevelType w:val="multilevel"/>
    <w:tmpl w:val="591E595C"/>
    <w:lvl w:ilvl="0">
      <w:start w:val="1"/>
      <w:numFmt w:val="decimal"/>
      <w:lvlText w:val="%1"/>
      <w:lvlJc w:val="left"/>
      <w:pPr>
        <w:ind w:left="2" w:hanging="35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95"/>
      </w:pPr>
      <w:rPr>
        <w:rFonts w:hint="default"/>
        <w:lang w:val="ru-RU" w:eastAsia="en-US" w:bidi="ar-SA"/>
      </w:rPr>
    </w:lvl>
  </w:abstractNum>
  <w:abstractNum w:abstractNumId="10">
    <w:nsid w:val="7FCF0117"/>
    <w:multiLevelType w:val="hybridMultilevel"/>
    <w:tmpl w:val="04B4A7A0"/>
    <w:lvl w:ilvl="0" w:tplc="480C79BA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9627C4">
      <w:numFmt w:val="bullet"/>
      <w:lvlText w:val="•"/>
      <w:lvlJc w:val="left"/>
      <w:pPr>
        <w:ind w:left="949" w:hanging="720"/>
      </w:pPr>
      <w:rPr>
        <w:rFonts w:hint="default"/>
        <w:lang w:val="ru-RU" w:eastAsia="en-US" w:bidi="ar-SA"/>
      </w:rPr>
    </w:lvl>
    <w:lvl w:ilvl="2" w:tplc="F3884A02">
      <w:numFmt w:val="bullet"/>
      <w:lvlText w:val="•"/>
      <w:lvlJc w:val="left"/>
      <w:pPr>
        <w:ind w:left="1899" w:hanging="720"/>
      </w:pPr>
      <w:rPr>
        <w:rFonts w:hint="default"/>
        <w:lang w:val="ru-RU" w:eastAsia="en-US" w:bidi="ar-SA"/>
      </w:rPr>
    </w:lvl>
    <w:lvl w:ilvl="3" w:tplc="9BEE6394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4" w:tplc="810C3BAE">
      <w:numFmt w:val="bullet"/>
      <w:lvlText w:val="•"/>
      <w:lvlJc w:val="left"/>
      <w:pPr>
        <w:ind w:left="3799" w:hanging="720"/>
      </w:pPr>
      <w:rPr>
        <w:rFonts w:hint="default"/>
        <w:lang w:val="ru-RU" w:eastAsia="en-US" w:bidi="ar-SA"/>
      </w:rPr>
    </w:lvl>
    <w:lvl w:ilvl="5" w:tplc="F97476A0">
      <w:numFmt w:val="bullet"/>
      <w:lvlText w:val="•"/>
      <w:lvlJc w:val="left"/>
      <w:pPr>
        <w:ind w:left="4749" w:hanging="720"/>
      </w:pPr>
      <w:rPr>
        <w:rFonts w:hint="default"/>
        <w:lang w:val="ru-RU" w:eastAsia="en-US" w:bidi="ar-SA"/>
      </w:rPr>
    </w:lvl>
    <w:lvl w:ilvl="6" w:tplc="52C0FF16">
      <w:numFmt w:val="bullet"/>
      <w:lvlText w:val="•"/>
      <w:lvlJc w:val="left"/>
      <w:pPr>
        <w:ind w:left="5699" w:hanging="720"/>
      </w:pPr>
      <w:rPr>
        <w:rFonts w:hint="default"/>
        <w:lang w:val="ru-RU" w:eastAsia="en-US" w:bidi="ar-SA"/>
      </w:rPr>
    </w:lvl>
    <w:lvl w:ilvl="7" w:tplc="7B0ABDEE">
      <w:numFmt w:val="bullet"/>
      <w:lvlText w:val="•"/>
      <w:lvlJc w:val="left"/>
      <w:pPr>
        <w:ind w:left="6648" w:hanging="720"/>
      </w:pPr>
      <w:rPr>
        <w:rFonts w:hint="default"/>
        <w:lang w:val="ru-RU" w:eastAsia="en-US" w:bidi="ar-SA"/>
      </w:rPr>
    </w:lvl>
    <w:lvl w:ilvl="8" w:tplc="E43ED200">
      <w:numFmt w:val="bullet"/>
      <w:lvlText w:val="•"/>
      <w:lvlJc w:val="left"/>
      <w:pPr>
        <w:ind w:left="7598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18E8"/>
    <w:rsid w:val="000677C1"/>
    <w:rsid w:val="00467C93"/>
    <w:rsid w:val="008D5EBE"/>
    <w:rsid w:val="00B776A7"/>
    <w:rsid w:val="00CB18E8"/>
    <w:rsid w:val="00D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67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rsid w:val="000677C1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677C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67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rsid w:val="000677C1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677C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2701&amp;dst=397&amp;field=134&amp;date=29.09.202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2972</Words>
  <Characters>16945</Characters>
  <Application>Microsoft Office Word</Application>
  <DocSecurity>0</DocSecurity>
  <Lines>141</Lines>
  <Paragraphs>39</Paragraphs>
  <ScaleCrop>false</ScaleCrop>
  <Company/>
  <LinksUpToDate>false</LinksUpToDate>
  <CharactersWithSpaces>19878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Сергей Емельянович</dc:creator>
  <cp:lastModifiedBy>A1</cp:lastModifiedBy>
  <cp:revision>5</cp:revision>
  <dcterms:created xsi:type="dcterms:W3CDTF">2026-02-12T10:36:00Z</dcterms:created>
  <dcterms:modified xsi:type="dcterms:W3CDTF">2026-02-20T10:33:00Z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